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F440CB" w:rsidP="00E4646A">
      <w:pPr>
        <w:spacing w:after="0"/>
      </w:pPr>
      <w:r>
        <w:t>Village Board Meeting</w:t>
      </w:r>
    </w:p>
    <w:p w:rsidR="00F440CB" w:rsidRDefault="00F440CB" w:rsidP="00E4646A">
      <w:pPr>
        <w:spacing w:after="0"/>
      </w:pPr>
      <w:r>
        <w:t>Village of Fishkill</w:t>
      </w:r>
    </w:p>
    <w:p w:rsidR="00F440CB" w:rsidRDefault="00F440CB" w:rsidP="00E4646A">
      <w:pPr>
        <w:spacing w:after="0"/>
      </w:pPr>
      <w:r>
        <w:t>1095 Main Street</w:t>
      </w:r>
    </w:p>
    <w:p w:rsidR="00F440CB" w:rsidRDefault="00F440CB" w:rsidP="00E4646A">
      <w:pPr>
        <w:spacing w:after="0"/>
      </w:pPr>
      <w:r>
        <w:t>Fishkill, NY  12524</w:t>
      </w:r>
    </w:p>
    <w:p w:rsidR="00E4646A" w:rsidRDefault="00E4646A" w:rsidP="00E4646A">
      <w:pPr>
        <w:spacing w:after="0"/>
      </w:pPr>
    </w:p>
    <w:p w:rsidR="00E4646A" w:rsidRDefault="00E4646A" w:rsidP="00E4646A">
      <w:pPr>
        <w:spacing w:after="0"/>
      </w:pPr>
    </w:p>
    <w:p w:rsidR="00E4646A" w:rsidRDefault="00E4646A" w:rsidP="00E4646A">
      <w:pPr>
        <w:spacing w:after="0"/>
      </w:pPr>
    </w:p>
    <w:p w:rsidR="00E4646A" w:rsidRDefault="00E4646A" w:rsidP="00E4646A">
      <w:pPr>
        <w:spacing w:after="0"/>
      </w:pPr>
      <w:r>
        <w:t>June 9, 2025</w:t>
      </w:r>
    </w:p>
    <w:p w:rsidR="00E4646A" w:rsidRDefault="00E4646A" w:rsidP="00E4646A">
      <w:pPr>
        <w:spacing w:after="0"/>
      </w:pPr>
    </w:p>
    <w:p w:rsidR="00E4646A" w:rsidRDefault="00E4646A" w:rsidP="00E4646A">
      <w:pPr>
        <w:spacing w:after="0"/>
      </w:pPr>
    </w:p>
    <w:p w:rsidR="00E4646A" w:rsidRDefault="00E4646A" w:rsidP="00E4646A">
      <w:pPr>
        <w:spacing w:after="0"/>
      </w:pPr>
      <w:r>
        <w:t>Mayor Opens Meeting at 6:00 PM</w:t>
      </w:r>
    </w:p>
    <w:p w:rsidR="00E4646A" w:rsidRDefault="00E4646A" w:rsidP="00E4646A">
      <w:pPr>
        <w:spacing w:after="0"/>
      </w:pPr>
      <w:r>
        <w:t>Pledge of Allegiance</w:t>
      </w:r>
    </w:p>
    <w:p w:rsidR="00E4646A" w:rsidRDefault="00E4646A" w:rsidP="00E4646A">
      <w:pPr>
        <w:spacing w:after="0"/>
      </w:pPr>
      <w:r>
        <w:t>Present:  Mayor Martin, Trustee Forlano, Trustee Ruggiero, Trustee Machado, Pam Ruyack Village Clerk</w:t>
      </w:r>
    </w:p>
    <w:p w:rsidR="00E4646A" w:rsidRDefault="00E4646A" w:rsidP="00E4646A">
      <w:pPr>
        <w:spacing w:after="0"/>
      </w:pPr>
      <w:r>
        <w:t>Absent:  Trustee Hughes</w:t>
      </w:r>
    </w:p>
    <w:p w:rsidR="00E4646A" w:rsidRDefault="00E4646A" w:rsidP="00E4646A">
      <w:pPr>
        <w:spacing w:after="0"/>
      </w:pPr>
    </w:p>
    <w:p w:rsidR="00E4646A" w:rsidRDefault="00E4646A" w:rsidP="00E4646A">
      <w:pPr>
        <w:spacing w:after="0"/>
      </w:pPr>
      <w:r>
        <w:t>Mayor entertains motion to accept the minutes of the May 19, 2025 meeting.  So moved Trustee Forlano, seconded Trustee Machado, discussion, none, all in favor, aye, carried.</w:t>
      </w:r>
    </w:p>
    <w:p w:rsidR="00E4646A" w:rsidRDefault="00E4646A" w:rsidP="00E4646A">
      <w:pPr>
        <w:spacing w:after="0"/>
      </w:pPr>
    </w:p>
    <w:p w:rsidR="00E4646A" w:rsidRDefault="00E4646A" w:rsidP="00E4646A">
      <w:pPr>
        <w:spacing w:after="0"/>
      </w:pPr>
      <w:r>
        <w:t>Abstracts:</w:t>
      </w:r>
      <w:r>
        <w:tab/>
        <w:t>Capital Water Well Field</w:t>
      </w:r>
      <w:r>
        <w:tab/>
        <w:t>$2,695.00</w:t>
      </w:r>
    </w:p>
    <w:p w:rsidR="00E4646A" w:rsidRDefault="00E4646A" w:rsidP="00E4646A">
      <w:pPr>
        <w:spacing w:after="0"/>
      </w:pPr>
      <w:r>
        <w:tab/>
      </w:r>
      <w:r>
        <w:tab/>
        <w:t>Trust &amp; Agency</w:t>
      </w:r>
      <w:r>
        <w:tab/>
      </w:r>
      <w:r>
        <w:tab/>
      </w:r>
      <w:r>
        <w:tab/>
        <w:t xml:space="preserve"> $2,022.50</w:t>
      </w:r>
    </w:p>
    <w:p w:rsidR="00E4646A" w:rsidRDefault="00E4646A" w:rsidP="00E4646A">
      <w:pPr>
        <w:spacing w:after="0"/>
      </w:pPr>
      <w:r>
        <w:tab/>
      </w:r>
      <w:r>
        <w:tab/>
        <w:t>Sewer</w:t>
      </w:r>
      <w:r>
        <w:tab/>
      </w:r>
      <w:r>
        <w:tab/>
      </w:r>
      <w:r>
        <w:tab/>
      </w:r>
      <w:r>
        <w:tab/>
        <w:t>$75,423.54</w:t>
      </w:r>
    </w:p>
    <w:p w:rsidR="00E4646A" w:rsidRDefault="00E4646A" w:rsidP="00E4646A">
      <w:pPr>
        <w:spacing w:after="0"/>
      </w:pPr>
      <w:r>
        <w:tab/>
      </w:r>
      <w:r>
        <w:tab/>
        <w:t>Water</w:t>
      </w:r>
      <w:r>
        <w:tab/>
      </w:r>
      <w:r>
        <w:tab/>
      </w:r>
      <w:r>
        <w:tab/>
      </w:r>
      <w:r>
        <w:tab/>
        <w:t>$11,952.55</w:t>
      </w:r>
    </w:p>
    <w:p w:rsidR="00E4646A" w:rsidRDefault="00E4646A" w:rsidP="00E4646A">
      <w:pPr>
        <w:spacing w:after="0"/>
      </w:pPr>
      <w:r>
        <w:tab/>
      </w:r>
      <w:r>
        <w:tab/>
        <w:t>General</w:t>
      </w:r>
      <w:r>
        <w:tab/>
      </w:r>
      <w:r>
        <w:tab/>
      </w:r>
      <w:r>
        <w:tab/>
      </w:r>
      <w:r>
        <w:tab/>
        <w:t>$230,953.40</w:t>
      </w:r>
    </w:p>
    <w:p w:rsidR="00E4646A" w:rsidRDefault="00E4646A" w:rsidP="00E4646A">
      <w:pPr>
        <w:spacing w:after="0"/>
      </w:pPr>
    </w:p>
    <w:p w:rsidR="00E4646A" w:rsidRDefault="00E4646A" w:rsidP="00E4646A">
      <w:pPr>
        <w:spacing w:after="0"/>
      </w:pPr>
      <w:r>
        <w:t>Mayor entertains motion to accept the abstracts as read, so moved Trustee Forlano, seconded Trustee Ruggiero, discussion, none, all in favor, aye, carried.</w:t>
      </w:r>
    </w:p>
    <w:p w:rsidR="00E4646A" w:rsidRDefault="00E4646A" w:rsidP="00E4646A">
      <w:pPr>
        <w:spacing w:after="0"/>
      </w:pPr>
    </w:p>
    <w:p w:rsidR="00E4646A" w:rsidRDefault="00E4646A" w:rsidP="00E4646A">
      <w:pPr>
        <w:spacing w:after="0"/>
      </w:pPr>
      <w:r>
        <w:t>Mayors Comments:</w:t>
      </w:r>
    </w:p>
    <w:p w:rsidR="00E4646A" w:rsidRDefault="00E4646A" w:rsidP="00E4646A">
      <w:pPr>
        <w:spacing w:after="0"/>
      </w:pPr>
    </w:p>
    <w:p w:rsidR="00E4646A" w:rsidRDefault="00E4646A" w:rsidP="00E4646A">
      <w:pPr>
        <w:spacing w:after="0"/>
      </w:pPr>
      <w:r>
        <w:t>Mayor announced that the Village of Fishkill received the Comp Alliance Safe Workplace Award.  The Village received a check for $3,638.00.   We had the Memorial Day Parade, thank you to all that came and to everyone that helped with the event.  We had a wonderful speaker.  Thank you to Anthony for getting the speaker for us.  We have the 4</w:t>
      </w:r>
      <w:r w:rsidRPr="00E4646A">
        <w:rPr>
          <w:vertAlign w:val="superscript"/>
        </w:rPr>
        <w:t>th</w:t>
      </w:r>
      <w:r>
        <w:t xml:space="preserve"> of July event coming up on the 4</w:t>
      </w:r>
      <w:r w:rsidRPr="00E4646A">
        <w:rPr>
          <w:vertAlign w:val="superscript"/>
        </w:rPr>
        <w:t>th</w:t>
      </w:r>
      <w:r>
        <w:t xml:space="preserve"> of July.  Every year the Declaration of Independence is read on the steps of Van Wyck Hall.  This year we are partnering with the Fishkill Historical Society and we are going to have a Benjamin Franklin actor read the Declaration of Independence</w:t>
      </w:r>
      <w:r w:rsidR="005C0C8A">
        <w:t>.  This should be a great event.  It is at 11:00 am and is a wonderful tradition.  Our Village Election is on Tuesday June 17, 2025 (Not June 18, like the Southern Dutchess News printed) from 12:00 noon to 9:00 pm right here at Village Hall.</w:t>
      </w:r>
    </w:p>
    <w:p w:rsidR="005C0C8A" w:rsidRDefault="005C0C8A" w:rsidP="00E4646A">
      <w:pPr>
        <w:spacing w:after="0"/>
      </w:pPr>
    </w:p>
    <w:p w:rsidR="005C0C8A" w:rsidRDefault="005C0C8A" w:rsidP="00E4646A">
      <w:pPr>
        <w:spacing w:after="0"/>
      </w:pPr>
      <w:r>
        <w:t>Agenda:</w:t>
      </w:r>
    </w:p>
    <w:p w:rsidR="005C0C8A" w:rsidRDefault="005C0C8A" w:rsidP="00E4646A">
      <w:pPr>
        <w:spacing w:after="0"/>
      </w:pPr>
    </w:p>
    <w:p w:rsidR="005C0C8A" w:rsidRDefault="005C0C8A" w:rsidP="00E4646A">
      <w:pPr>
        <w:spacing w:after="0"/>
      </w:pPr>
      <w:r>
        <w:t>Attorney Greg Supple discusses the proposed SEQR Resolution and Declaration for the Sign Regulation Local Law.</w:t>
      </w:r>
    </w:p>
    <w:p w:rsidR="005C0C8A" w:rsidRDefault="005C0C8A" w:rsidP="00E4646A">
      <w:pPr>
        <w:spacing w:after="0"/>
      </w:pPr>
    </w:p>
    <w:p w:rsidR="005C0C8A" w:rsidRDefault="005C0C8A" w:rsidP="00E4646A">
      <w:pPr>
        <w:spacing w:after="0"/>
      </w:pPr>
      <w:r>
        <w:lastRenderedPageBreak/>
        <w:t>Mayor entertains motion to adopt the proposed SEQR Resolution and Declaration for the Sign Local Law.  So moved Trustee Forlano, seconded Trustee Ruggiero, discussion, none, all in favor, aye, carried.</w:t>
      </w:r>
    </w:p>
    <w:p w:rsidR="005C0C8A" w:rsidRDefault="005C0C8A" w:rsidP="00E4646A">
      <w:pPr>
        <w:spacing w:after="0"/>
      </w:pPr>
    </w:p>
    <w:p w:rsidR="005C0C8A" w:rsidRDefault="005C0C8A" w:rsidP="00E4646A">
      <w:pPr>
        <w:spacing w:after="0"/>
      </w:pPr>
      <w:r>
        <w:t>Attorney Supple states that now that we have adopted the Declaration, we can set the Public Hearing.</w:t>
      </w:r>
    </w:p>
    <w:p w:rsidR="005C0C8A" w:rsidRDefault="005C0C8A" w:rsidP="00E4646A">
      <w:pPr>
        <w:spacing w:after="0"/>
      </w:pPr>
    </w:p>
    <w:p w:rsidR="005C0C8A" w:rsidRDefault="005C0C8A" w:rsidP="00E4646A">
      <w:pPr>
        <w:spacing w:after="0"/>
      </w:pPr>
      <w:r>
        <w:t>Mayor entertains motion to set a Public Hearing for Sign Regulation Local Law at the July 21, 2025 Board of Trustees Meeting.  So moved Trustee Ruggiero, seconded Trustee Forlano, discussion, none, all in favor, aye, carried.</w:t>
      </w:r>
    </w:p>
    <w:p w:rsidR="005C0C8A" w:rsidRDefault="005C0C8A" w:rsidP="00E4646A">
      <w:pPr>
        <w:spacing w:after="0"/>
      </w:pPr>
    </w:p>
    <w:p w:rsidR="005C0C8A" w:rsidRDefault="005C0C8A" w:rsidP="00E4646A">
      <w:pPr>
        <w:spacing w:after="0"/>
      </w:pPr>
      <w:r>
        <w:t>Sarah Brown discusses the proposed Local Law for 18 Church Street rezoning.  It was her understanding that the consensus of the Board was to do R50 and draft the local law.  The next steps would be to get it referred to the County Planning Board and Planning Board for review and comments.</w:t>
      </w:r>
    </w:p>
    <w:p w:rsidR="005C0C8A" w:rsidRDefault="005C0C8A" w:rsidP="00E4646A">
      <w:pPr>
        <w:spacing w:after="0"/>
      </w:pPr>
    </w:p>
    <w:p w:rsidR="005C0C8A" w:rsidRDefault="005C0C8A" w:rsidP="00E4646A">
      <w:pPr>
        <w:spacing w:after="0"/>
      </w:pPr>
      <w:r>
        <w:t>Mayor entertains motion to have this property at 18 Church Street to the R50 Zoning District.  So moved Trustee Forlano, seconded Trustee Ruggiero, discussion, none, all in favor, aye, carried.</w:t>
      </w:r>
    </w:p>
    <w:p w:rsidR="005C0C8A" w:rsidRDefault="005C0C8A" w:rsidP="00E4646A">
      <w:pPr>
        <w:spacing w:after="0"/>
      </w:pPr>
    </w:p>
    <w:p w:rsidR="005C0C8A" w:rsidRDefault="005C0C8A" w:rsidP="00E4646A">
      <w:pPr>
        <w:spacing w:after="0"/>
      </w:pPr>
      <w:r>
        <w:t>Mayor entertains motion to refer Local Law for 18 Church Street rezoning to Dutchess County Planning Board for their comments.  So moved Trust Forlano, seconded Trustee Ruggiero, discussion, none, all in favor, aye, carried.</w:t>
      </w:r>
    </w:p>
    <w:p w:rsidR="005C0C8A" w:rsidRDefault="005C0C8A" w:rsidP="00E4646A">
      <w:pPr>
        <w:spacing w:after="0"/>
      </w:pPr>
    </w:p>
    <w:p w:rsidR="005C0C8A" w:rsidRDefault="005C0C8A" w:rsidP="00E4646A">
      <w:pPr>
        <w:spacing w:after="0"/>
      </w:pPr>
      <w:r>
        <w:t>Mayor entertains motion to designate the Village Board of Trustees as the lead agency</w:t>
      </w:r>
      <w:r w:rsidR="00AA5843">
        <w:t xml:space="preserve"> for SEQR.  So moved Trustee Forlano, seconded Trustee Ruggiero, discussion, none, all in favor, aye, carried.</w:t>
      </w:r>
    </w:p>
    <w:p w:rsidR="00AA5843" w:rsidRDefault="00AA5843" w:rsidP="00E4646A">
      <w:pPr>
        <w:spacing w:after="0"/>
      </w:pPr>
    </w:p>
    <w:p w:rsidR="00AA5843" w:rsidRDefault="00AA5843" w:rsidP="00E4646A">
      <w:pPr>
        <w:spacing w:after="0"/>
      </w:pPr>
      <w:r>
        <w:t>Proposed Amendment to the Building Permit Fee Schedule.  Tabled to next meeting.  Will have Building Inspector Nick provide more information.</w:t>
      </w:r>
    </w:p>
    <w:p w:rsidR="00AA5843" w:rsidRDefault="00AA5843" w:rsidP="00E4646A">
      <w:pPr>
        <w:spacing w:after="0"/>
      </w:pPr>
    </w:p>
    <w:p w:rsidR="00AA5843" w:rsidRDefault="00AA5843" w:rsidP="00E4646A">
      <w:pPr>
        <w:spacing w:after="0"/>
      </w:pPr>
      <w:r>
        <w:t xml:space="preserve">Amend Revenue Anticipation Note Resolution.  The date needs to be changed to May 31, 2026.  Mayor entertains motion to </w:t>
      </w:r>
      <w:r w:rsidR="00275131">
        <w:t>amend</w:t>
      </w:r>
      <w:r>
        <w:t xml:space="preserve"> the Anticipation Note Resolution, so moved Trustee Forlano, seconded Trustee Machado, discussion, none, all in favor, aye, carried.</w:t>
      </w:r>
    </w:p>
    <w:p w:rsidR="00AA5843" w:rsidRDefault="00AA5843" w:rsidP="00E4646A">
      <w:pPr>
        <w:spacing w:after="0"/>
      </w:pPr>
    </w:p>
    <w:p w:rsidR="00AA5843" w:rsidRDefault="00AA5843" w:rsidP="00E4646A">
      <w:pPr>
        <w:spacing w:after="0"/>
      </w:pPr>
      <w:r>
        <w:t>Mayor opens bids for Sludge Hauling and Waste Water Chemical.  Only one bid came in for each.</w:t>
      </w:r>
    </w:p>
    <w:p w:rsidR="00AA5843" w:rsidRDefault="00AA5843" w:rsidP="00E4646A">
      <w:pPr>
        <w:spacing w:after="0"/>
      </w:pPr>
      <w:r>
        <w:t>Mayor entertains motion to accept the bid from Wind River Environmental Company, LLC which is DBA Earth Care for Sludge Hauling for the Village of Fishkill.  So moved Trustee Forlano, seconded Trustee Machado, discussion, none, all in favor, aye, carried.</w:t>
      </w:r>
    </w:p>
    <w:p w:rsidR="00AA5843" w:rsidRDefault="00AA5843" w:rsidP="00E4646A">
      <w:pPr>
        <w:spacing w:after="0"/>
      </w:pPr>
    </w:p>
    <w:p w:rsidR="00AA5843" w:rsidRDefault="00AA5843" w:rsidP="00E4646A">
      <w:pPr>
        <w:spacing w:after="0"/>
      </w:pPr>
      <w:r>
        <w:t>Mayor reports that the bid we received from Surpass Chemical Company for Water Sewer Plant Chemicals is going to save us $1,980.00 a month.  We have used them in the past.  The Company we presently use did not bid.</w:t>
      </w:r>
    </w:p>
    <w:p w:rsidR="00AA5843" w:rsidRDefault="00AA5843" w:rsidP="00E4646A">
      <w:pPr>
        <w:spacing w:after="0"/>
      </w:pPr>
    </w:p>
    <w:p w:rsidR="00AA5843" w:rsidRDefault="00AA5843" w:rsidP="00E4646A">
      <w:pPr>
        <w:spacing w:after="0"/>
      </w:pPr>
      <w:r>
        <w:t>Mayor entertains motion to accept the bid from Surpass Chemical Company Inc., for Water Sewer Plant Chemicals.  So moved Trustee Forlano, seconded Trustee Machado, discussion, none, all in favor, aye, carried.</w:t>
      </w:r>
    </w:p>
    <w:p w:rsidR="00AA5843" w:rsidRDefault="00AA5843" w:rsidP="00E4646A">
      <w:pPr>
        <w:spacing w:after="0"/>
      </w:pPr>
    </w:p>
    <w:p w:rsidR="00AA5843" w:rsidRDefault="00AA5843" w:rsidP="00E4646A">
      <w:pPr>
        <w:spacing w:after="0"/>
      </w:pPr>
      <w:r>
        <w:lastRenderedPageBreak/>
        <w:t>Mayor discusses Merritt Blvd.  Paul Delforno will have Stu from BTM here to discuss this at our next meeting on Monday June 23.</w:t>
      </w:r>
    </w:p>
    <w:p w:rsidR="00AA5843" w:rsidRDefault="00AA5843" w:rsidP="00E4646A">
      <w:pPr>
        <w:spacing w:after="0"/>
      </w:pPr>
    </w:p>
    <w:p w:rsidR="00AA5843" w:rsidRDefault="00AA5843" w:rsidP="00E4646A">
      <w:pPr>
        <w:spacing w:after="0"/>
      </w:pPr>
      <w:r>
        <w:t>Hans reports that the next Planning Board Meeting is on July 17, 2025.</w:t>
      </w:r>
    </w:p>
    <w:p w:rsidR="00AA5843" w:rsidRDefault="00AA5843" w:rsidP="00E4646A">
      <w:pPr>
        <w:spacing w:after="0"/>
      </w:pPr>
    </w:p>
    <w:p w:rsidR="00AA5843" w:rsidRDefault="00AA5843" w:rsidP="00E4646A">
      <w:pPr>
        <w:spacing w:after="0"/>
      </w:pPr>
      <w:r>
        <w:t>Mayor motions to adjourn, Trustee Forlano seconds, discussion, none, all in favor, aye, carried.  6:55 pm</w:t>
      </w:r>
    </w:p>
    <w:p w:rsidR="00AA5843" w:rsidRDefault="00AA5843" w:rsidP="00E4646A">
      <w:pPr>
        <w:spacing w:after="0"/>
      </w:pPr>
    </w:p>
    <w:p w:rsidR="00AA5843" w:rsidRDefault="00AA5843" w:rsidP="00E4646A">
      <w:pPr>
        <w:spacing w:after="0"/>
      </w:pPr>
    </w:p>
    <w:p w:rsidR="00AA5843" w:rsidRDefault="00AA5843" w:rsidP="00E4646A">
      <w:pPr>
        <w:spacing w:after="0"/>
      </w:pPr>
    </w:p>
    <w:p w:rsidR="00AA5843" w:rsidRDefault="00AA5843" w:rsidP="00E4646A">
      <w:pPr>
        <w:spacing w:after="0"/>
      </w:pPr>
    </w:p>
    <w:p w:rsidR="00AA5843" w:rsidRDefault="00AA5843" w:rsidP="00E4646A">
      <w:pPr>
        <w:spacing w:after="0"/>
      </w:pPr>
      <w:r>
        <w:t>Pam Ruyack</w:t>
      </w:r>
    </w:p>
    <w:p w:rsidR="00AA5843" w:rsidRDefault="00AA5843" w:rsidP="00E4646A">
      <w:pPr>
        <w:spacing w:after="0"/>
      </w:pPr>
      <w:r>
        <w:t>Village Clerk</w:t>
      </w:r>
      <w:bookmarkStart w:id="0" w:name="_GoBack"/>
      <w:bookmarkEnd w:id="0"/>
    </w:p>
    <w:p w:rsidR="005C0C8A" w:rsidRDefault="005C0C8A" w:rsidP="00E4646A">
      <w:pPr>
        <w:spacing w:after="0"/>
      </w:pPr>
    </w:p>
    <w:p w:rsidR="005C0C8A" w:rsidRDefault="005C0C8A" w:rsidP="00E4646A">
      <w:pPr>
        <w:spacing w:after="0"/>
      </w:pPr>
    </w:p>
    <w:p w:rsidR="00E4646A" w:rsidRDefault="00E4646A" w:rsidP="00E4646A">
      <w:pPr>
        <w:spacing w:after="0"/>
      </w:pPr>
    </w:p>
    <w:p w:rsidR="00E4646A" w:rsidRDefault="00E4646A" w:rsidP="00E4646A">
      <w:pPr>
        <w:spacing w:after="0"/>
      </w:pPr>
    </w:p>
    <w:p w:rsidR="00F440CB" w:rsidRDefault="00F440CB"/>
    <w:p w:rsidR="00F440CB" w:rsidRDefault="00F440CB" w:rsidP="00E4646A">
      <w:pPr>
        <w:spacing w:after="0"/>
      </w:pPr>
    </w:p>
    <w:sectPr w:rsidR="00F4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CB"/>
    <w:rsid w:val="00275131"/>
    <w:rsid w:val="005C0C8A"/>
    <w:rsid w:val="008C24CB"/>
    <w:rsid w:val="00AA5843"/>
    <w:rsid w:val="00AA6AC5"/>
    <w:rsid w:val="00E4646A"/>
    <w:rsid w:val="00F4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CBE44-0C63-4DFA-BB55-E4906352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2025-06-20T18:01:00Z</cp:lastPrinted>
  <dcterms:created xsi:type="dcterms:W3CDTF">2025-06-20T16:55:00Z</dcterms:created>
  <dcterms:modified xsi:type="dcterms:W3CDTF">2025-06-20T18:03:00Z</dcterms:modified>
</cp:coreProperties>
</file>