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6CFC8" w14:textId="694663C4" w:rsidR="00C77FBC" w:rsidRDefault="00C77FBC" w:rsidP="00C77FBC">
      <w:pPr>
        <w:jc w:val="center"/>
        <w:rPr>
          <w:sz w:val="18"/>
          <w:szCs w:val="18"/>
        </w:rPr>
      </w:pPr>
      <w:bookmarkStart w:id="0" w:name="_GoBack"/>
      <w:bookmarkEnd w:id="0"/>
      <w:r w:rsidRPr="009541E5">
        <w:rPr>
          <w:noProof/>
          <w:sz w:val="18"/>
          <w:szCs w:val="18"/>
        </w:rPr>
        <w:drawing>
          <wp:inline distT="0" distB="0" distL="0" distR="0" wp14:anchorId="14A76B58" wp14:editId="4B828573">
            <wp:extent cx="828675" cy="714375"/>
            <wp:effectExtent l="0" t="0" r="9525" b="9525"/>
            <wp:docPr id="1163936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F63">
        <w:rPr>
          <w:b/>
          <w:bCs/>
          <w:noProof/>
          <w:sz w:val="28"/>
        </w:rPr>
        <w:drawing>
          <wp:inline distT="0" distB="0" distL="0" distR="0" wp14:anchorId="75CDBBFF" wp14:editId="3A109F96">
            <wp:extent cx="1676400" cy="1304925"/>
            <wp:effectExtent l="0" t="0" r="0" b="9525"/>
            <wp:docPr id="3560231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1E5">
        <w:rPr>
          <w:noProof/>
          <w:sz w:val="18"/>
          <w:szCs w:val="18"/>
        </w:rPr>
        <w:drawing>
          <wp:inline distT="0" distB="0" distL="0" distR="0" wp14:anchorId="70B22C35" wp14:editId="16F970D1">
            <wp:extent cx="762000" cy="714375"/>
            <wp:effectExtent l="0" t="0" r="0" b="9525"/>
            <wp:docPr id="788605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E2676" w14:textId="77777777" w:rsidR="00C77FBC" w:rsidRDefault="00C77FBC" w:rsidP="00C77FBC">
      <w:pPr>
        <w:jc w:val="center"/>
        <w:rPr>
          <w:b/>
          <w:bCs/>
          <w:sz w:val="28"/>
        </w:rPr>
      </w:pPr>
    </w:p>
    <w:p w14:paraId="13C671FC" w14:textId="77777777" w:rsidR="00C77FBC" w:rsidRDefault="00C77FBC" w:rsidP="00C77FB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Village of Fishkill Police Department</w:t>
      </w:r>
    </w:p>
    <w:p w14:paraId="3F0F805A" w14:textId="77777777" w:rsidR="00C77FBC" w:rsidRDefault="00C77FBC" w:rsidP="00C77FB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4 Wood Place</w:t>
      </w:r>
    </w:p>
    <w:p w14:paraId="50BBD230" w14:textId="77777777" w:rsidR="00C77FBC" w:rsidRDefault="00C77FBC" w:rsidP="00C77FBC">
      <w:pPr>
        <w:pStyle w:val="Heading1"/>
      </w:pPr>
      <w:r>
        <w:t>Fishkill, New York 12524</w:t>
      </w:r>
    </w:p>
    <w:p w14:paraId="507B5EF1" w14:textId="77777777" w:rsidR="00C77FBC" w:rsidRDefault="00C77FBC" w:rsidP="00C77FBC">
      <w:pPr>
        <w:rPr>
          <w:sz w:val="18"/>
        </w:rPr>
      </w:pPr>
    </w:p>
    <w:p w14:paraId="27F625C9" w14:textId="77777777" w:rsidR="00C77FBC" w:rsidRPr="00A96F63" w:rsidRDefault="00C77FBC" w:rsidP="00C77FBC">
      <w:pPr>
        <w:rPr>
          <w:b/>
          <w:bCs/>
          <w:sz w:val="18"/>
        </w:rPr>
      </w:pPr>
      <w:r>
        <w:rPr>
          <w:b/>
          <w:bCs/>
          <w:sz w:val="18"/>
        </w:rPr>
        <w:t>GLENN R. SCOFIELD JR.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</w:t>
      </w:r>
      <w:r>
        <w:rPr>
          <w:b/>
          <w:bCs/>
          <w:sz w:val="18"/>
        </w:rPr>
        <w:tab/>
        <w:t xml:space="preserve">                   </w:t>
      </w:r>
      <w:r>
        <w:rPr>
          <w:b/>
          <w:bCs/>
          <w:sz w:val="16"/>
        </w:rPr>
        <w:t>FBINA – 214</w:t>
      </w:r>
      <w:r>
        <w:rPr>
          <w:b/>
          <w:bCs/>
          <w:sz w:val="16"/>
          <w:vertAlign w:val="superscript"/>
        </w:rPr>
        <w:t>TH</w:t>
      </w:r>
      <w:r>
        <w:rPr>
          <w:b/>
          <w:bCs/>
          <w:sz w:val="16"/>
        </w:rPr>
        <w:t xml:space="preserve"> SESSION</w:t>
      </w:r>
    </w:p>
    <w:p w14:paraId="29144884" w14:textId="77777777" w:rsidR="00C77FBC" w:rsidRDefault="00C77FBC" w:rsidP="00C77FBC">
      <w:pPr>
        <w:rPr>
          <w:b/>
          <w:bCs/>
          <w:sz w:val="16"/>
        </w:rPr>
      </w:pPr>
      <w:r>
        <w:rPr>
          <w:b/>
          <w:bCs/>
          <w:sz w:val="18"/>
        </w:rPr>
        <w:t>POLICE COMMISSIONER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                  </w:t>
      </w:r>
      <w:r>
        <w:rPr>
          <w:b/>
          <w:bCs/>
          <w:sz w:val="16"/>
        </w:rPr>
        <w:t>MEMBER – IACP</w:t>
      </w:r>
    </w:p>
    <w:p w14:paraId="0A2EC826" w14:textId="77777777" w:rsidR="00C77FBC" w:rsidRDefault="00C77FBC" w:rsidP="00C77FBC">
      <w:pPr>
        <w:rPr>
          <w:b/>
          <w:bCs/>
          <w:sz w:val="16"/>
        </w:rPr>
      </w:pPr>
      <w:r>
        <w:rPr>
          <w:b/>
          <w:bCs/>
          <w:sz w:val="16"/>
        </w:rPr>
        <w:t xml:space="preserve">  </w:t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   MEMBER – NYSACOP</w:t>
      </w:r>
    </w:p>
    <w:p w14:paraId="3FC10543" w14:textId="77777777" w:rsidR="00C77FBC" w:rsidRDefault="00C77FBC" w:rsidP="00C77FBC">
      <w:pPr>
        <w:rPr>
          <w:b/>
          <w:bCs/>
          <w:sz w:val="16"/>
        </w:rPr>
      </w:pPr>
    </w:p>
    <w:p w14:paraId="6AF3C2AA" w14:textId="77777777" w:rsidR="00C77FBC" w:rsidRPr="003937A4" w:rsidRDefault="00C77FBC" w:rsidP="00C77FBC">
      <w:pPr>
        <w:rPr>
          <w:sz w:val="28"/>
          <w:szCs w:val="28"/>
        </w:rPr>
      </w:pPr>
      <w:r w:rsidRPr="003937A4">
        <w:rPr>
          <w:sz w:val="28"/>
          <w:szCs w:val="28"/>
        </w:rPr>
        <w:t>To All Village of Fishkill Residents, Businesses &amp; Visitors:</w:t>
      </w:r>
    </w:p>
    <w:p w14:paraId="247FE01B" w14:textId="77777777" w:rsidR="00C77FBC" w:rsidRPr="003937A4" w:rsidRDefault="00C77FBC" w:rsidP="00C77FBC">
      <w:pPr>
        <w:rPr>
          <w:sz w:val="28"/>
          <w:szCs w:val="28"/>
        </w:rPr>
      </w:pPr>
    </w:p>
    <w:p w14:paraId="58C53876" w14:textId="77777777" w:rsidR="00C77FBC" w:rsidRPr="003937A4" w:rsidRDefault="00C77FBC" w:rsidP="00C77FBC">
      <w:pPr>
        <w:rPr>
          <w:sz w:val="28"/>
          <w:szCs w:val="28"/>
        </w:rPr>
      </w:pPr>
      <w:r w:rsidRPr="003937A4">
        <w:rPr>
          <w:sz w:val="28"/>
          <w:szCs w:val="28"/>
        </w:rPr>
        <w:t>Please take note that the Village of Fishkill Police Department will begin enforcing the Village Code regarding:</w:t>
      </w:r>
    </w:p>
    <w:p w14:paraId="2113D9BD" w14:textId="77777777" w:rsidR="00C77FBC" w:rsidRPr="003937A4" w:rsidRDefault="00C77FBC" w:rsidP="00C77FBC">
      <w:pPr>
        <w:rPr>
          <w:b/>
          <w:bCs/>
          <w:sz w:val="28"/>
          <w:szCs w:val="28"/>
        </w:rPr>
      </w:pPr>
      <w:r w:rsidRPr="003937A4">
        <w:rPr>
          <w:b/>
          <w:bCs/>
          <w:sz w:val="28"/>
          <w:szCs w:val="28"/>
        </w:rPr>
        <w:t>“All-Night Parking – Prohibited” (“</w:t>
      </w:r>
      <w:r w:rsidRPr="003937A4">
        <w:rPr>
          <w:b/>
          <w:bCs/>
          <w:i/>
          <w:iCs/>
          <w:sz w:val="28"/>
          <w:szCs w:val="28"/>
        </w:rPr>
        <w:t>SNOW</w:t>
      </w:r>
      <w:r w:rsidRPr="003937A4">
        <w:rPr>
          <w:b/>
          <w:bCs/>
          <w:sz w:val="28"/>
          <w:szCs w:val="28"/>
        </w:rPr>
        <w:t xml:space="preserve"> </w:t>
      </w:r>
      <w:r w:rsidRPr="003937A4">
        <w:rPr>
          <w:b/>
          <w:bCs/>
          <w:i/>
          <w:iCs/>
          <w:sz w:val="28"/>
          <w:szCs w:val="28"/>
        </w:rPr>
        <w:t>ORDINANCE</w:t>
      </w:r>
      <w:r w:rsidRPr="003937A4">
        <w:rPr>
          <w:b/>
          <w:bCs/>
          <w:sz w:val="28"/>
          <w:szCs w:val="28"/>
        </w:rPr>
        <w:t>”) (Sec.159-14)</w:t>
      </w:r>
    </w:p>
    <w:p w14:paraId="1194FD75" w14:textId="77777777" w:rsidR="00C77FBC" w:rsidRPr="003937A4" w:rsidRDefault="00C77FBC" w:rsidP="00C77FBC">
      <w:pPr>
        <w:rPr>
          <w:sz w:val="28"/>
          <w:szCs w:val="28"/>
        </w:rPr>
      </w:pPr>
    </w:p>
    <w:p w14:paraId="1BCC2428" w14:textId="32818F8D" w:rsidR="00C77FBC" w:rsidRPr="003937A4" w:rsidRDefault="00C77FBC" w:rsidP="00C77FBC">
      <w:pPr>
        <w:rPr>
          <w:sz w:val="28"/>
          <w:szCs w:val="28"/>
        </w:rPr>
      </w:pPr>
      <w:r w:rsidRPr="003937A4">
        <w:rPr>
          <w:b/>
          <w:bCs/>
          <w:sz w:val="28"/>
          <w:szCs w:val="28"/>
          <w:u w:val="single"/>
        </w:rPr>
        <w:t>Effective Friday, December 1, 202</w:t>
      </w:r>
      <w:r w:rsidR="002F41F8">
        <w:rPr>
          <w:b/>
          <w:bCs/>
          <w:sz w:val="28"/>
          <w:szCs w:val="28"/>
          <w:u w:val="single"/>
        </w:rPr>
        <w:t>5</w:t>
      </w:r>
      <w:r w:rsidRPr="003937A4">
        <w:rPr>
          <w:b/>
          <w:bCs/>
          <w:sz w:val="28"/>
          <w:szCs w:val="28"/>
          <w:u w:val="single"/>
        </w:rPr>
        <w:t xml:space="preserve"> through Sunday, March 31, 202</w:t>
      </w:r>
      <w:r w:rsidR="002F41F8">
        <w:rPr>
          <w:b/>
          <w:bCs/>
          <w:sz w:val="28"/>
          <w:szCs w:val="28"/>
          <w:u w:val="single"/>
        </w:rPr>
        <w:t>6</w:t>
      </w:r>
    </w:p>
    <w:p w14:paraId="0193E448" w14:textId="77777777" w:rsidR="00C77FBC" w:rsidRPr="003937A4" w:rsidRDefault="00C77FBC" w:rsidP="00C77FBC">
      <w:pPr>
        <w:rPr>
          <w:sz w:val="28"/>
          <w:szCs w:val="28"/>
        </w:rPr>
      </w:pPr>
    </w:p>
    <w:p w14:paraId="21A95827" w14:textId="77777777" w:rsidR="00C77FBC" w:rsidRPr="003937A4" w:rsidRDefault="00C77FBC" w:rsidP="00C77FBC">
      <w:pPr>
        <w:rPr>
          <w:sz w:val="28"/>
          <w:szCs w:val="28"/>
        </w:rPr>
      </w:pPr>
      <w:r w:rsidRPr="003937A4">
        <w:rPr>
          <w:sz w:val="28"/>
          <w:szCs w:val="28"/>
        </w:rPr>
        <w:t xml:space="preserve">This ordinance prohibits parking on </w:t>
      </w:r>
      <w:r w:rsidRPr="003937A4">
        <w:rPr>
          <w:b/>
          <w:bCs/>
          <w:i/>
          <w:iCs/>
          <w:sz w:val="28"/>
          <w:szCs w:val="28"/>
          <w:u w:val="single"/>
        </w:rPr>
        <w:t>ALL</w:t>
      </w:r>
      <w:r w:rsidRPr="003937A4">
        <w:rPr>
          <w:b/>
          <w:bCs/>
          <w:sz w:val="28"/>
          <w:szCs w:val="28"/>
          <w:u w:val="single"/>
        </w:rPr>
        <w:t xml:space="preserve"> </w:t>
      </w:r>
      <w:r w:rsidRPr="003937A4">
        <w:rPr>
          <w:sz w:val="28"/>
          <w:szCs w:val="28"/>
        </w:rPr>
        <w:t xml:space="preserve">Village Streets from the hours of 1:00am until 7:00am, </w:t>
      </w:r>
      <w:r w:rsidRPr="002F41F8">
        <w:rPr>
          <w:b/>
          <w:bCs/>
          <w:i/>
          <w:iCs/>
          <w:sz w:val="28"/>
          <w:szCs w:val="28"/>
          <w:u w:val="single"/>
        </w:rPr>
        <w:t>regardless</w:t>
      </w:r>
      <w:r w:rsidRPr="002F41F8">
        <w:rPr>
          <w:b/>
          <w:bCs/>
          <w:sz w:val="28"/>
          <w:szCs w:val="28"/>
        </w:rPr>
        <w:t xml:space="preserve"> </w:t>
      </w:r>
      <w:r w:rsidRPr="003937A4">
        <w:rPr>
          <w:sz w:val="28"/>
          <w:szCs w:val="28"/>
        </w:rPr>
        <w:t>of whether it is snowing or not….</w:t>
      </w:r>
    </w:p>
    <w:p w14:paraId="78A79A45" w14:textId="77777777" w:rsidR="00C77FBC" w:rsidRPr="003937A4" w:rsidRDefault="00C77FBC" w:rsidP="00C77FBC">
      <w:pPr>
        <w:rPr>
          <w:sz w:val="28"/>
          <w:szCs w:val="28"/>
        </w:rPr>
      </w:pPr>
    </w:p>
    <w:p w14:paraId="50D6470F" w14:textId="16AE3FA1" w:rsidR="00C77FBC" w:rsidRPr="003937A4" w:rsidRDefault="00C77FBC" w:rsidP="00C77FBC">
      <w:pPr>
        <w:rPr>
          <w:sz w:val="28"/>
          <w:szCs w:val="28"/>
        </w:rPr>
      </w:pPr>
      <w:r w:rsidRPr="003937A4">
        <w:rPr>
          <w:sz w:val="28"/>
          <w:szCs w:val="28"/>
        </w:rPr>
        <w:t xml:space="preserve">The Village of Fishkill Police Department will be extending the courtesy of issuing “WARNING” tickets to vehicles found in violation for the first </w:t>
      </w:r>
      <w:r>
        <w:rPr>
          <w:sz w:val="28"/>
          <w:szCs w:val="28"/>
        </w:rPr>
        <w:t>week</w:t>
      </w:r>
      <w:r w:rsidRPr="003937A4">
        <w:rPr>
          <w:sz w:val="28"/>
          <w:szCs w:val="28"/>
        </w:rPr>
        <w:t xml:space="preserve"> that the ordinance is in effect (until </w:t>
      </w:r>
      <w:r w:rsidR="002F41F8">
        <w:rPr>
          <w:sz w:val="28"/>
          <w:szCs w:val="28"/>
        </w:rPr>
        <w:t>Mond</w:t>
      </w:r>
      <w:r w:rsidR="002F41F8" w:rsidRPr="003937A4">
        <w:rPr>
          <w:sz w:val="28"/>
          <w:szCs w:val="28"/>
        </w:rPr>
        <w:t>ay</w:t>
      </w:r>
      <w:r w:rsidRPr="003937A4">
        <w:rPr>
          <w:sz w:val="28"/>
          <w:szCs w:val="28"/>
        </w:rPr>
        <w:t xml:space="preserve">, December </w:t>
      </w:r>
      <w:r w:rsidR="002F41F8">
        <w:rPr>
          <w:sz w:val="28"/>
          <w:szCs w:val="28"/>
        </w:rPr>
        <w:t>8</w:t>
      </w:r>
      <w:r w:rsidRPr="003937A4">
        <w:rPr>
          <w:sz w:val="28"/>
          <w:szCs w:val="28"/>
          <w:vertAlign w:val="superscript"/>
        </w:rPr>
        <w:t>th</w:t>
      </w:r>
      <w:r w:rsidRPr="003937A4">
        <w:rPr>
          <w:sz w:val="28"/>
          <w:szCs w:val="28"/>
        </w:rPr>
        <w:t>)…..</w:t>
      </w:r>
    </w:p>
    <w:p w14:paraId="66C62A67" w14:textId="77777777" w:rsidR="002F41F8" w:rsidRDefault="002F41F8" w:rsidP="00C77FBC">
      <w:pPr>
        <w:rPr>
          <w:sz w:val="28"/>
          <w:szCs w:val="28"/>
        </w:rPr>
      </w:pPr>
    </w:p>
    <w:p w14:paraId="4770E197" w14:textId="35CBCEB8" w:rsidR="00C77FBC" w:rsidRPr="003937A4" w:rsidRDefault="00C77FBC" w:rsidP="00C77FBC">
      <w:pPr>
        <w:rPr>
          <w:sz w:val="28"/>
          <w:szCs w:val="28"/>
        </w:rPr>
      </w:pPr>
      <w:r w:rsidRPr="003937A4">
        <w:rPr>
          <w:sz w:val="28"/>
          <w:szCs w:val="28"/>
        </w:rPr>
        <w:t xml:space="preserve">After that, Officers </w:t>
      </w:r>
      <w:r w:rsidRPr="002F41F8">
        <w:rPr>
          <w:b/>
          <w:bCs/>
          <w:i/>
          <w:iCs/>
          <w:sz w:val="28"/>
          <w:szCs w:val="28"/>
          <w:u w:val="single"/>
        </w:rPr>
        <w:t>may</w:t>
      </w:r>
      <w:r w:rsidRPr="002F41F8">
        <w:rPr>
          <w:sz w:val="28"/>
          <w:szCs w:val="28"/>
          <w:u w:val="single"/>
        </w:rPr>
        <w:t xml:space="preserve"> </w:t>
      </w:r>
      <w:r w:rsidRPr="003937A4">
        <w:rPr>
          <w:sz w:val="28"/>
          <w:szCs w:val="28"/>
        </w:rPr>
        <w:t xml:space="preserve">then begin issuing a “Parking Summons” to those vehicles found to be in violation; the fine for said parking offense is </w:t>
      </w:r>
      <w:r>
        <w:rPr>
          <w:sz w:val="28"/>
          <w:szCs w:val="28"/>
        </w:rPr>
        <w:t xml:space="preserve">fifty </w:t>
      </w:r>
      <w:r w:rsidRPr="003937A4">
        <w:rPr>
          <w:sz w:val="28"/>
          <w:szCs w:val="28"/>
        </w:rPr>
        <w:t>dollars ($50.00)</w:t>
      </w:r>
    </w:p>
    <w:p w14:paraId="508B4136" w14:textId="77777777" w:rsidR="00C77FBC" w:rsidRPr="003937A4" w:rsidRDefault="00C77FBC" w:rsidP="00C77FBC">
      <w:pPr>
        <w:rPr>
          <w:sz w:val="28"/>
          <w:szCs w:val="28"/>
        </w:rPr>
      </w:pPr>
    </w:p>
    <w:p w14:paraId="095188EA" w14:textId="4BEB250E" w:rsidR="00C77FBC" w:rsidRPr="003937A4" w:rsidRDefault="00C77FBC" w:rsidP="00C77FBC">
      <w:pPr>
        <w:rPr>
          <w:sz w:val="28"/>
          <w:szCs w:val="28"/>
        </w:rPr>
      </w:pPr>
      <w:r w:rsidRPr="003937A4">
        <w:rPr>
          <w:sz w:val="28"/>
          <w:szCs w:val="28"/>
        </w:rPr>
        <w:t>You</w:t>
      </w:r>
      <w:r w:rsidR="001544AF">
        <w:rPr>
          <w:sz w:val="28"/>
          <w:szCs w:val="28"/>
        </w:rPr>
        <w:t>r</w:t>
      </w:r>
      <w:r w:rsidRPr="003937A4">
        <w:rPr>
          <w:sz w:val="28"/>
          <w:szCs w:val="28"/>
        </w:rPr>
        <w:t xml:space="preserve"> attention &amp; anticipated cooperation is greatly appreciated!</w:t>
      </w:r>
    </w:p>
    <w:p w14:paraId="17FE39C0" w14:textId="77777777" w:rsidR="00C77FBC" w:rsidRPr="003937A4" w:rsidRDefault="0007203B" w:rsidP="00C77FBC">
      <w:pPr>
        <w:shd w:val="clear" w:color="auto" w:fill="FFFFFF"/>
        <w:rPr>
          <w:rFonts w:ascii="Arial" w:hAnsi="Arial" w:cs="Arial"/>
          <w:b/>
          <w:bCs/>
          <w:color w:val="333333"/>
          <w:sz w:val="26"/>
          <w:szCs w:val="26"/>
        </w:rPr>
      </w:pPr>
      <w:hyperlink r:id="rId7" w:anchor="8300851" w:history="1">
        <w:r w:rsidR="00C77FBC" w:rsidRPr="003937A4">
          <w:rPr>
            <w:rFonts w:ascii="Arial" w:hAnsi="Arial" w:cs="Arial"/>
            <w:color w:val="666666"/>
            <w:sz w:val="26"/>
            <w:szCs w:val="26"/>
          </w:rPr>
          <w:br/>
        </w:r>
        <w:r w:rsidR="00C77FBC" w:rsidRPr="003937A4">
          <w:rPr>
            <w:rStyle w:val="titlenumber"/>
            <w:rFonts w:ascii="Arial" w:hAnsi="Arial" w:cs="Arial"/>
            <w:b/>
            <w:bCs/>
            <w:color w:val="666666"/>
            <w:sz w:val="26"/>
            <w:szCs w:val="26"/>
          </w:rPr>
          <w:t>Village of Fishkill Code: § 159-14</w:t>
        </w:r>
        <w:r w:rsidR="00C77FBC" w:rsidRPr="003937A4">
          <w:rPr>
            <w:rStyle w:val="titlenumber"/>
            <w:rFonts w:ascii="Arial" w:hAnsi="Arial" w:cs="Arial"/>
            <w:color w:val="666666"/>
            <w:sz w:val="26"/>
            <w:szCs w:val="26"/>
          </w:rPr>
          <w:t xml:space="preserve"> </w:t>
        </w:r>
        <w:r w:rsidR="00C77FBC" w:rsidRPr="003937A4">
          <w:rPr>
            <w:rStyle w:val="titletitle"/>
            <w:rFonts w:ascii="Arial" w:hAnsi="Arial" w:cs="Arial"/>
            <w:b/>
            <w:bCs/>
            <w:color w:val="333333"/>
            <w:sz w:val="26"/>
            <w:szCs w:val="26"/>
          </w:rPr>
          <w:t>All-night Parking.</w:t>
        </w:r>
      </w:hyperlink>
    </w:p>
    <w:p w14:paraId="0EFA2BD5" w14:textId="77777777" w:rsidR="00C77FBC" w:rsidRPr="003937A4" w:rsidRDefault="00C77FBC" w:rsidP="00C77FBC">
      <w:pPr>
        <w:shd w:val="clear" w:color="auto" w:fill="FFFFFF"/>
        <w:spacing w:line="330" w:lineRule="atLeast"/>
        <w:rPr>
          <w:rFonts w:ascii="Arial" w:hAnsi="Arial" w:cs="Arial"/>
          <w:color w:val="666666"/>
          <w:sz w:val="26"/>
          <w:szCs w:val="26"/>
        </w:rPr>
      </w:pPr>
      <w:r w:rsidRPr="003937A4">
        <w:rPr>
          <w:rFonts w:ascii="Arial" w:hAnsi="Arial" w:cs="Arial"/>
          <w:color w:val="666666"/>
          <w:sz w:val="26"/>
          <w:szCs w:val="26"/>
        </w:rPr>
        <w:t>[Amended </w:t>
      </w:r>
      <w:r w:rsidRPr="003937A4">
        <w:rPr>
          <w:rStyle w:val="hisdate"/>
          <w:rFonts w:ascii="Arial" w:hAnsi="Arial" w:cs="Arial"/>
          <w:color w:val="666666"/>
          <w:sz w:val="26"/>
          <w:szCs w:val="26"/>
        </w:rPr>
        <w:t>12-16-2014</w:t>
      </w:r>
      <w:r w:rsidRPr="003937A4">
        <w:rPr>
          <w:rStyle w:val="legref"/>
          <w:rFonts w:ascii="Arial" w:hAnsi="Arial" w:cs="Arial"/>
          <w:color w:val="666666"/>
          <w:sz w:val="26"/>
          <w:szCs w:val="26"/>
        </w:rPr>
        <w:t> by </w:t>
      </w:r>
      <w:r w:rsidRPr="003937A4">
        <w:rPr>
          <w:rStyle w:val="loclaw"/>
          <w:rFonts w:ascii="Arial" w:hAnsi="Arial" w:cs="Arial"/>
          <w:color w:val="666666"/>
          <w:sz w:val="26"/>
          <w:szCs w:val="26"/>
        </w:rPr>
        <w:t>L.L. No. 8-2014</w:t>
      </w:r>
      <w:r w:rsidRPr="003937A4">
        <w:rPr>
          <w:rFonts w:ascii="Arial" w:hAnsi="Arial" w:cs="Arial"/>
          <w:color w:val="666666"/>
          <w:sz w:val="26"/>
          <w:szCs w:val="26"/>
        </w:rPr>
        <w:t>]</w:t>
      </w:r>
    </w:p>
    <w:p w14:paraId="2E703CE2" w14:textId="77777777" w:rsidR="00C77FBC" w:rsidRPr="003937A4" w:rsidRDefault="00C77FBC" w:rsidP="00C77FBC">
      <w:pPr>
        <w:shd w:val="clear" w:color="auto" w:fill="FFFFFF"/>
        <w:spacing w:line="330" w:lineRule="atLeast"/>
        <w:jc w:val="both"/>
        <w:rPr>
          <w:rFonts w:ascii="Arial" w:hAnsi="Arial" w:cs="Arial"/>
          <w:color w:val="333333"/>
          <w:sz w:val="26"/>
          <w:szCs w:val="26"/>
        </w:rPr>
      </w:pPr>
      <w:r w:rsidRPr="003937A4">
        <w:rPr>
          <w:rFonts w:ascii="Arial" w:hAnsi="Arial" w:cs="Arial"/>
          <w:color w:val="333333"/>
          <w:sz w:val="26"/>
          <w:szCs w:val="26"/>
        </w:rPr>
        <w:t xml:space="preserve">The parking of vehicles is hereby </w:t>
      </w:r>
      <w:r w:rsidRPr="003937A4">
        <w:rPr>
          <w:rFonts w:ascii="Arial" w:hAnsi="Arial" w:cs="Arial"/>
          <w:b/>
          <w:bCs/>
          <w:color w:val="333333"/>
          <w:sz w:val="26"/>
          <w:szCs w:val="26"/>
        </w:rPr>
        <w:t>prohibited</w:t>
      </w:r>
      <w:r w:rsidRPr="003937A4">
        <w:rPr>
          <w:rFonts w:ascii="Arial" w:hAnsi="Arial" w:cs="Arial"/>
          <w:color w:val="333333"/>
          <w:sz w:val="26"/>
          <w:szCs w:val="26"/>
        </w:rPr>
        <w:t xml:space="preserve"> on all streets within the Village between the hours of 1:00 a.m. and 7:00 a.m. from December 1 to March 31.</w:t>
      </w:r>
    </w:p>
    <w:p w14:paraId="1C016F47" w14:textId="77777777" w:rsidR="00B7300C" w:rsidRDefault="00B7300C"/>
    <w:sectPr w:rsidR="00B73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BC"/>
    <w:rsid w:val="0007203B"/>
    <w:rsid w:val="001544AF"/>
    <w:rsid w:val="002F41F8"/>
    <w:rsid w:val="007861FC"/>
    <w:rsid w:val="007E4B53"/>
    <w:rsid w:val="00B7300C"/>
    <w:rsid w:val="00C77FBC"/>
    <w:rsid w:val="00EB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0667"/>
  <w15:chartTrackingRefBased/>
  <w15:docId w15:val="{3B909703-730E-45A9-8DB4-7CDAB36F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F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77FBC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7FBC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titlenumber">
    <w:name w:val="titlenumber"/>
    <w:basedOn w:val="DefaultParagraphFont"/>
    <w:rsid w:val="00C77FBC"/>
  </w:style>
  <w:style w:type="character" w:customStyle="1" w:styleId="titletitle">
    <w:name w:val="titletitle"/>
    <w:basedOn w:val="DefaultParagraphFont"/>
    <w:rsid w:val="00C77FBC"/>
  </w:style>
  <w:style w:type="character" w:customStyle="1" w:styleId="legref">
    <w:name w:val="legref"/>
    <w:basedOn w:val="DefaultParagraphFont"/>
    <w:rsid w:val="00C77FBC"/>
  </w:style>
  <w:style w:type="character" w:customStyle="1" w:styleId="hisdate">
    <w:name w:val="hisdate"/>
    <w:basedOn w:val="DefaultParagraphFont"/>
    <w:rsid w:val="00C77FBC"/>
  </w:style>
  <w:style w:type="character" w:customStyle="1" w:styleId="loclaw">
    <w:name w:val="loclaw"/>
    <w:basedOn w:val="DefaultParagraphFont"/>
    <w:rsid w:val="00C77FBC"/>
  </w:style>
  <w:style w:type="paragraph" w:styleId="BalloonText">
    <w:name w:val="Balloon Text"/>
    <w:basedOn w:val="Normal"/>
    <w:link w:val="BalloonTextChar"/>
    <w:uiPriority w:val="99"/>
    <w:semiHidden/>
    <w:unhideWhenUsed/>
    <w:rsid w:val="000720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3B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code360.com/83008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gscofield@vofishkill.com</dc:creator>
  <cp:keywords/>
  <dc:description/>
  <cp:lastModifiedBy>Clerk</cp:lastModifiedBy>
  <cp:revision>2</cp:revision>
  <cp:lastPrinted>2025-10-27T13:55:00Z</cp:lastPrinted>
  <dcterms:created xsi:type="dcterms:W3CDTF">2025-10-27T14:04:00Z</dcterms:created>
  <dcterms:modified xsi:type="dcterms:W3CDTF">2025-10-27T14:04:00Z</dcterms:modified>
</cp:coreProperties>
</file>