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AAA" w:rsidRDefault="00806359">
      <w:pPr>
        <w:spacing w:after="81" w:line="259" w:lineRule="auto"/>
        <w:ind w:left="79" w:right="0" w:firstLine="0"/>
        <w:jc w:val="left"/>
      </w:pPr>
      <w:bookmarkStart w:id="0" w:name="_GoBack"/>
      <w:bookmarkEnd w:id="0"/>
      <w:r>
        <w:rPr>
          <w:sz w:val="38"/>
        </w:rPr>
        <w:t>Village Board Meeting Minutes</w:t>
      </w:r>
    </w:p>
    <w:p w:rsidR="007A5AAA" w:rsidRDefault="00806359">
      <w:pPr>
        <w:spacing w:after="154"/>
        <w:ind w:left="57"/>
      </w:pPr>
      <w:r>
        <w:t>Date: February 2, 2026 Location: Village Hall Time: 6:00 p.m.</w:t>
      </w:r>
    </w:p>
    <w:p w:rsidR="007A5AAA" w:rsidRDefault="00806359">
      <w:pPr>
        <w:spacing w:after="104" w:line="259" w:lineRule="auto"/>
        <w:ind w:right="-22" w:firstLine="0"/>
        <w:jc w:val="left"/>
      </w:pPr>
      <w:r>
        <w:rPr>
          <w:noProof/>
          <w:sz w:val="22"/>
        </w:rPr>
        <mc:AlternateContent>
          <mc:Choice Requires="wpg">
            <w:drawing>
              <wp:inline distT="0" distB="0" distL="0" distR="0">
                <wp:extent cx="5934210" cy="13685"/>
                <wp:effectExtent l="0" t="0" r="0" b="0"/>
                <wp:docPr id="9622" name="Group 9622"/>
                <wp:cNvGraphicFramePr/>
                <a:graphic xmlns:a="http://schemas.openxmlformats.org/drawingml/2006/main">
                  <a:graphicData uri="http://schemas.microsoft.com/office/word/2010/wordprocessingGroup">
                    <wpg:wgp>
                      <wpg:cNvGrpSpPr/>
                      <wpg:grpSpPr>
                        <a:xfrm>
                          <a:off x="0" y="0"/>
                          <a:ext cx="5934210" cy="13685"/>
                          <a:chOff x="0" y="0"/>
                          <a:chExt cx="5934210" cy="13685"/>
                        </a:xfrm>
                      </wpg:grpSpPr>
                      <wps:wsp>
                        <wps:cNvPr id="9621" name="Shape 9621"/>
                        <wps:cNvSpPr/>
                        <wps:spPr>
                          <a:xfrm>
                            <a:off x="0" y="0"/>
                            <a:ext cx="5934210" cy="13685"/>
                          </a:xfrm>
                          <a:custGeom>
                            <a:avLst/>
                            <a:gdLst/>
                            <a:ahLst/>
                            <a:cxnLst/>
                            <a:rect l="0" t="0" r="0" b="0"/>
                            <a:pathLst>
                              <a:path w="5934210" h="13685">
                                <a:moveTo>
                                  <a:pt x="0" y="6843"/>
                                </a:moveTo>
                                <a:lnTo>
                                  <a:pt x="5934210"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22" style="width:467.261pt;height:1.07756pt;mso-position-horizontal-relative:char;mso-position-vertical-relative:line" coordsize="59342,136">
                <v:shape id="Shape 9621" style="position:absolute;width:59342;height:136;left:0;top:0;" coordsize="5934210,13685" path="m0,6843l5934210,6843">
                  <v:stroke weight="1.07756pt" endcap="flat" joinstyle="miter" miterlimit="1" on="true" color="#000000"/>
                  <v:fill on="false" color="#000000"/>
                </v:shape>
              </v:group>
            </w:pict>
          </mc:Fallback>
        </mc:AlternateContent>
      </w:r>
    </w:p>
    <w:p w:rsidR="007A5AAA" w:rsidRDefault="00806359">
      <w:pPr>
        <w:spacing w:after="194" w:line="259" w:lineRule="auto"/>
        <w:ind w:left="161" w:right="0" w:hanging="10"/>
        <w:jc w:val="left"/>
      </w:pPr>
      <w:r>
        <w:rPr>
          <w:sz w:val="30"/>
        </w:rPr>
        <w:t>Call to Order.</w:t>
      </w:r>
    </w:p>
    <w:p w:rsidR="007A5AAA" w:rsidRDefault="00806359">
      <w:pPr>
        <w:spacing w:after="177"/>
        <w:ind w:left="57" w:right="35"/>
      </w:pPr>
      <w:r>
        <w:t>The meeting was called to order by the Mayor. All present were asked to rise for the Pledge of Allegiance.</w:t>
      </w:r>
    </w:p>
    <w:p w:rsidR="007A5AAA" w:rsidRDefault="00806359">
      <w:pPr>
        <w:spacing w:after="108" w:line="259" w:lineRule="auto"/>
        <w:ind w:left="57" w:right="-14" w:firstLine="0"/>
        <w:jc w:val="left"/>
      </w:pPr>
      <w:r>
        <w:rPr>
          <w:noProof/>
          <w:sz w:val="22"/>
        </w:rPr>
        <mc:AlternateContent>
          <mc:Choice Requires="wpg">
            <w:drawing>
              <wp:inline distT="0" distB="0" distL="0" distR="0">
                <wp:extent cx="5938771" cy="13685"/>
                <wp:effectExtent l="0" t="0" r="0" b="0"/>
                <wp:docPr id="9624" name="Group 9624"/>
                <wp:cNvGraphicFramePr/>
                <a:graphic xmlns:a="http://schemas.openxmlformats.org/drawingml/2006/main">
                  <a:graphicData uri="http://schemas.microsoft.com/office/word/2010/wordprocessingGroup">
                    <wpg:wgp>
                      <wpg:cNvGrpSpPr/>
                      <wpg:grpSpPr>
                        <a:xfrm>
                          <a:off x="0" y="0"/>
                          <a:ext cx="5938771" cy="13685"/>
                          <a:chOff x="0" y="0"/>
                          <a:chExt cx="5938771" cy="13685"/>
                        </a:xfrm>
                      </wpg:grpSpPr>
                      <wps:wsp>
                        <wps:cNvPr id="9623" name="Shape 9623"/>
                        <wps:cNvSpPr/>
                        <wps:spPr>
                          <a:xfrm>
                            <a:off x="0" y="0"/>
                            <a:ext cx="5938771" cy="13685"/>
                          </a:xfrm>
                          <a:custGeom>
                            <a:avLst/>
                            <a:gdLst/>
                            <a:ahLst/>
                            <a:cxnLst/>
                            <a:rect l="0" t="0" r="0" b="0"/>
                            <a:pathLst>
                              <a:path w="5938771" h="13685">
                                <a:moveTo>
                                  <a:pt x="0" y="6843"/>
                                </a:moveTo>
                                <a:lnTo>
                                  <a:pt x="5938771"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24" style="width:467.62pt;height:1.07755pt;mso-position-horizontal-relative:char;mso-position-vertical-relative:line" coordsize="59387,136">
                <v:shape id="Shape 9623" style="position:absolute;width:59387;height:136;left:0;top:0;" coordsize="5938771,13685" path="m0,6843l5938771,6843">
                  <v:stroke weight="1.07755pt" endcap="flat" joinstyle="miter" miterlimit="1" on="true" color="#000000"/>
                  <v:fill on="false" color="#000000"/>
                </v:shape>
              </v:group>
            </w:pict>
          </mc:Fallback>
        </mc:AlternateContent>
      </w:r>
    </w:p>
    <w:p w:rsidR="007A5AAA" w:rsidRDefault="00806359">
      <w:pPr>
        <w:pStyle w:val="Heading1"/>
        <w:spacing w:after="199"/>
        <w:ind w:left="60"/>
      </w:pPr>
      <w:r>
        <w:rPr>
          <w:sz w:val="28"/>
        </w:rPr>
        <w:t>Roll Call</w:t>
      </w:r>
    </w:p>
    <w:p w:rsidR="007A5AAA" w:rsidRDefault="00806359">
      <w:pPr>
        <w:spacing w:after="238" w:line="259" w:lineRule="auto"/>
        <w:ind w:left="75" w:right="0" w:hanging="10"/>
        <w:jc w:val="left"/>
      </w:pPr>
      <w:r>
        <w:rPr>
          <w:sz w:val="26"/>
        </w:rPr>
        <w:t>Present:</w:t>
      </w:r>
    </w:p>
    <w:p w:rsidR="007A5AAA" w:rsidRDefault="00806359">
      <w:pPr>
        <w:numPr>
          <w:ilvl w:val="0"/>
          <w:numId w:val="1"/>
        </w:numPr>
        <w:ind w:right="35" w:hanging="359"/>
      </w:pPr>
      <w:r>
        <w:t>Mayor Martin</w:t>
      </w:r>
    </w:p>
    <w:p w:rsidR="007A5AAA" w:rsidRDefault="00806359">
      <w:pPr>
        <w:numPr>
          <w:ilvl w:val="0"/>
          <w:numId w:val="1"/>
        </w:numPr>
        <w:ind w:right="35" w:hanging="359"/>
      </w:pPr>
      <w:r>
        <w:t>Trustee Forlano</w:t>
      </w:r>
      <w:r>
        <w:tab/>
      </w:r>
      <w:r>
        <w:rPr>
          <w:noProof/>
        </w:rPr>
        <w:drawing>
          <wp:inline distT="0" distB="0" distL="0" distR="0">
            <wp:extent cx="18245" cy="13685"/>
            <wp:effectExtent l="0" t="0" r="0" b="0"/>
            <wp:docPr id="1059" name="Picture 1059"/>
            <wp:cNvGraphicFramePr/>
            <a:graphic xmlns:a="http://schemas.openxmlformats.org/drawingml/2006/main">
              <a:graphicData uri="http://schemas.openxmlformats.org/drawingml/2006/picture">
                <pic:pic xmlns:pic="http://schemas.openxmlformats.org/drawingml/2006/picture">
                  <pic:nvPicPr>
                    <pic:cNvPr id="1059" name="Picture 1059"/>
                    <pic:cNvPicPr/>
                  </pic:nvPicPr>
                  <pic:blipFill>
                    <a:blip r:embed="rId5"/>
                    <a:stretch>
                      <a:fillRect/>
                    </a:stretch>
                  </pic:blipFill>
                  <pic:spPr>
                    <a:xfrm>
                      <a:off x="0" y="0"/>
                      <a:ext cx="18245" cy="13685"/>
                    </a:xfrm>
                    <a:prstGeom prst="rect">
                      <a:avLst/>
                    </a:prstGeom>
                  </pic:spPr>
                </pic:pic>
              </a:graphicData>
            </a:graphic>
          </wp:inline>
        </w:drawing>
      </w:r>
    </w:p>
    <w:p w:rsidR="007A5AAA" w:rsidRDefault="00806359">
      <w:pPr>
        <w:numPr>
          <w:ilvl w:val="0"/>
          <w:numId w:val="1"/>
        </w:numPr>
        <w:ind w:right="35" w:hanging="359"/>
      </w:pPr>
      <w:r>
        <w:t>Trustee Rice</w:t>
      </w:r>
    </w:p>
    <w:p w:rsidR="007A5AAA" w:rsidRDefault="00806359">
      <w:pPr>
        <w:numPr>
          <w:ilvl w:val="0"/>
          <w:numId w:val="1"/>
        </w:numPr>
        <w:ind w:right="35" w:hanging="359"/>
      </w:pPr>
      <w:r>
        <w:t>Trustee Machado</w:t>
      </w:r>
    </w:p>
    <w:p w:rsidR="007A5AAA" w:rsidRDefault="00806359">
      <w:pPr>
        <w:numPr>
          <w:ilvl w:val="0"/>
          <w:numId w:val="1"/>
        </w:numPr>
        <w:ind w:right="35" w:hanging="359"/>
      </w:pPr>
      <w:r>
        <w:rPr>
          <w:noProof/>
        </w:rPr>
        <w:drawing>
          <wp:anchor distT="0" distB="0" distL="114300" distR="114300" simplePos="0" relativeHeight="251658240" behindDoc="0" locked="0" layoutInCell="1" allowOverlap="0">
            <wp:simplePos x="0" y="0"/>
            <wp:positionH relativeFrom="page">
              <wp:posOffset>515423</wp:posOffset>
            </wp:positionH>
            <wp:positionV relativeFrom="page">
              <wp:posOffset>1172340</wp:posOffset>
            </wp:positionV>
            <wp:extent cx="13684" cy="13685"/>
            <wp:effectExtent l="0" t="0" r="0" b="0"/>
            <wp:wrapSquare wrapText="bothSides"/>
            <wp:docPr id="1058" name="Picture 1058"/>
            <wp:cNvGraphicFramePr/>
            <a:graphic xmlns:a="http://schemas.openxmlformats.org/drawingml/2006/main">
              <a:graphicData uri="http://schemas.openxmlformats.org/drawingml/2006/picture">
                <pic:pic xmlns:pic="http://schemas.openxmlformats.org/drawingml/2006/picture">
                  <pic:nvPicPr>
                    <pic:cNvPr id="1058" name="Picture 1058"/>
                    <pic:cNvPicPr/>
                  </pic:nvPicPr>
                  <pic:blipFill>
                    <a:blip r:embed="rId6"/>
                    <a:stretch>
                      <a:fillRect/>
                    </a:stretch>
                  </pic:blipFill>
                  <pic:spPr>
                    <a:xfrm>
                      <a:off x="0" y="0"/>
                      <a:ext cx="13684" cy="13685"/>
                    </a:xfrm>
                    <a:prstGeom prst="rect">
                      <a:avLst/>
                    </a:prstGeom>
                  </pic:spPr>
                </pic:pic>
              </a:graphicData>
            </a:graphic>
          </wp:anchor>
        </w:drawing>
      </w:r>
      <w:r>
        <w:t>Trustee Ruggiero (arrived 6:05 pm)</w:t>
      </w:r>
    </w:p>
    <w:p w:rsidR="007A5AAA" w:rsidRDefault="00806359">
      <w:pPr>
        <w:tabs>
          <w:tab w:val="center" w:pos="508"/>
          <w:tab w:val="center" w:pos="2072"/>
        </w:tabs>
        <w:spacing w:after="182"/>
        <w:ind w:left="0" w:right="0" w:firstLine="0"/>
        <w:jc w:val="left"/>
      </w:pPr>
      <w:r>
        <w:tab/>
      </w:r>
      <w:r>
        <w:rPr>
          <w:noProof/>
        </w:rPr>
        <w:drawing>
          <wp:inline distT="0" distB="0" distL="0" distR="0">
            <wp:extent cx="45613" cy="50178"/>
            <wp:effectExtent l="0" t="0" r="0" b="0"/>
            <wp:docPr id="863" name="Picture 863"/>
            <wp:cNvGraphicFramePr/>
            <a:graphic xmlns:a="http://schemas.openxmlformats.org/drawingml/2006/main">
              <a:graphicData uri="http://schemas.openxmlformats.org/drawingml/2006/picture">
                <pic:pic xmlns:pic="http://schemas.openxmlformats.org/drawingml/2006/picture">
                  <pic:nvPicPr>
                    <pic:cNvPr id="863" name="Picture 863"/>
                    <pic:cNvPicPr/>
                  </pic:nvPicPr>
                  <pic:blipFill>
                    <a:blip r:embed="rId7"/>
                    <a:stretch>
                      <a:fillRect/>
                    </a:stretch>
                  </pic:blipFill>
                  <pic:spPr>
                    <a:xfrm>
                      <a:off x="0" y="0"/>
                      <a:ext cx="45613" cy="50178"/>
                    </a:xfrm>
                    <a:prstGeom prst="rect">
                      <a:avLst/>
                    </a:prstGeom>
                  </pic:spPr>
                </pic:pic>
              </a:graphicData>
            </a:graphic>
          </wp:inline>
        </w:drawing>
      </w:r>
      <w:r>
        <w:tab/>
        <w:t>Village Clerk Pam Ruyack</w:t>
      </w:r>
    </w:p>
    <w:p w:rsidR="007A5AAA" w:rsidRDefault="00806359">
      <w:pPr>
        <w:spacing w:after="101" w:line="259" w:lineRule="auto"/>
        <w:ind w:left="43" w:right="0" w:firstLine="0"/>
        <w:jc w:val="left"/>
      </w:pPr>
      <w:r>
        <w:rPr>
          <w:noProof/>
          <w:sz w:val="22"/>
        </w:rPr>
        <mc:AlternateContent>
          <mc:Choice Requires="wpg">
            <w:drawing>
              <wp:inline distT="0" distB="0" distL="0" distR="0">
                <wp:extent cx="5938770" cy="13685"/>
                <wp:effectExtent l="0" t="0" r="0" b="0"/>
                <wp:docPr id="9626" name="Group 9626"/>
                <wp:cNvGraphicFramePr/>
                <a:graphic xmlns:a="http://schemas.openxmlformats.org/drawingml/2006/main">
                  <a:graphicData uri="http://schemas.microsoft.com/office/word/2010/wordprocessingGroup">
                    <wpg:wgp>
                      <wpg:cNvGrpSpPr/>
                      <wpg:grpSpPr>
                        <a:xfrm>
                          <a:off x="0" y="0"/>
                          <a:ext cx="5938770" cy="13685"/>
                          <a:chOff x="0" y="0"/>
                          <a:chExt cx="5938770" cy="13685"/>
                        </a:xfrm>
                      </wpg:grpSpPr>
                      <wps:wsp>
                        <wps:cNvPr id="9625" name="Shape 9625"/>
                        <wps:cNvSpPr/>
                        <wps:spPr>
                          <a:xfrm>
                            <a:off x="0" y="0"/>
                            <a:ext cx="5938770" cy="13685"/>
                          </a:xfrm>
                          <a:custGeom>
                            <a:avLst/>
                            <a:gdLst/>
                            <a:ahLst/>
                            <a:cxnLst/>
                            <a:rect l="0" t="0" r="0" b="0"/>
                            <a:pathLst>
                              <a:path w="5938770" h="13685">
                                <a:moveTo>
                                  <a:pt x="0" y="6843"/>
                                </a:moveTo>
                                <a:lnTo>
                                  <a:pt x="5938770"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26" style="width:467.62pt;height:1.07755pt;mso-position-horizontal-relative:char;mso-position-vertical-relative:line" coordsize="59387,136">
                <v:shape id="Shape 9625" style="position:absolute;width:59387;height:136;left:0;top:0;" coordsize="5938770,13685" path="m0,6843l5938770,6843">
                  <v:stroke weight="1.07755pt" endcap="flat" joinstyle="miter" miterlimit="1" on="true" color="#000000"/>
                  <v:fill on="false" color="#000000"/>
                </v:shape>
              </v:group>
            </w:pict>
          </mc:Fallback>
        </mc:AlternateContent>
      </w:r>
    </w:p>
    <w:p w:rsidR="007A5AAA" w:rsidRDefault="00806359">
      <w:pPr>
        <w:pStyle w:val="Heading1"/>
        <w:ind w:left="60"/>
      </w:pPr>
      <w:r>
        <w:t>Approval of Minutes</w:t>
      </w:r>
    </w:p>
    <w:p w:rsidR="007A5AAA" w:rsidRDefault="00806359">
      <w:pPr>
        <w:spacing w:after="225"/>
        <w:ind w:left="57" w:right="35"/>
      </w:pPr>
      <w:r>
        <w:t>The minutes of the February 2, 2026 meeting were reviewed.</w:t>
      </w:r>
    </w:p>
    <w:p w:rsidR="007A5AAA" w:rsidRDefault="00806359">
      <w:pPr>
        <w:spacing w:after="167"/>
        <w:ind w:left="57" w:right="35"/>
      </w:pPr>
      <w:r>
        <w:t xml:space="preserve">Mayor entertains motion to accept the minutes from the </w:t>
      </w:r>
      <w:proofErr w:type="spellStart"/>
      <w:r>
        <w:t>Febmary</w:t>
      </w:r>
      <w:proofErr w:type="spellEnd"/>
      <w:r>
        <w:t xml:space="preserve"> 2, 2026 meeting. So moved Trustee Machado, seconded Trustee Rice, discussion, none, all in favor, aye, carried.</w:t>
      </w:r>
    </w:p>
    <w:p w:rsidR="007A5AAA" w:rsidRDefault="00806359">
      <w:pPr>
        <w:spacing w:after="101" w:line="259" w:lineRule="auto"/>
        <w:ind w:left="29" w:right="0" w:firstLine="0"/>
        <w:jc w:val="left"/>
      </w:pPr>
      <w:r>
        <w:rPr>
          <w:noProof/>
          <w:sz w:val="22"/>
        </w:rPr>
        <mc:AlternateContent>
          <mc:Choice Requires="wpg">
            <w:drawing>
              <wp:inline distT="0" distB="0" distL="0" distR="0">
                <wp:extent cx="5938771" cy="9123"/>
                <wp:effectExtent l="0" t="0" r="0" b="0"/>
                <wp:docPr id="9628" name="Group 9628"/>
                <wp:cNvGraphicFramePr/>
                <a:graphic xmlns:a="http://schemas.openxmlformats.org/drawingml/2006/main">
                  <a:graphicData uri="http://schemas.microsoft.com/office/word/2010/wordprocessingGroup">
                    <wpg:wgp>
                      <wpg:cNvGrpSpPr/>
                      <wpg:grpSpPr>
                        <a:xfrm>
                          <a:off x="0" y="0"/>
                          <a:ext cx="5938771" cy="9123"/>
                          <a:chOff x="0" y="0"/>
                          <a:chExt cx="5938771" cy="9123"/>
                        </a:xfrm>
                      </wpg:grpSpPr>
                      <wps:wsp>
                        <wps:cNvPr id="9627" name="Shape 9627"/>
                        <wps:cNvSpPr/>
                        <wps:spPr>
                          <a:xfrm>
                            <a:off x="0" y="0"/>
                            <a:ext cx="5938771" cy="9123"/>
                          </a:xfrm>
                          <a:custGeom>
                            <a:avLst/>
                            <a:gdLst/>
                            <a:ahLst/>
                            <a:cxnLst/>
                            <a:rect l="0" t="0" r="0" b="0"/>
                            <a:pathLst>
                              <a:path w="5938771" h="9123">
                                <a:moveTo>
                                  <a:pt x="0" y="4562"/>
                                </a:moveTo>
                                <a:lnTo>
                                  <a:pt x="5938771"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28" style="width:467.62pt;height:0.718384pt;mso-position-horizontal-relative:char;mso-position-vertical-relative:line" coordsize="59387,91">
                <v:shape id="Shape 9627" style="position:absolute;width:59387;height:91;left:0;top:0;" coordsize="5938771,9123" path="m0,4562l5938771,4562">
                  <v:stroke weight="0.718384pt" endcap="flat" joinstyle="miter" miterlimit="1" on="true" color="#000000"/>
                  <v:fill on="false" color="#000000"/>
                </v:shape>
              </v:group>
            </w:pict>
          </mc:Fallback>
        </mc:AlternateContent>
      </w:r>
    </w:p>
    <w:p w:rsidR="007A5AAA" w:rsidRDefault="00806359">
      <w:pPr>
        <w:pStyle w:val="Heading1"/>
        <w:ind w:left="60"/>
      </w:pPr>
      <w:r>
        <w:t>Abstracts</w:t>
      </w:r>
    </w:p>
    <w:p w:rsidR="007A5AAA" w:rsidRDefault="00806359">
      <w:pPr>
        <w:spacing w:after="299"/>
        <w:ind w:left="57" w:right="35"/>
      </w:pPr>
      <w:r>
        <w:t>The following abstracts were presented:</w:t>
      </w:r>
    </w:p>
    <w:p w:rsidR="007A5AAA" w:rsidRDefault="00806359">
      <w:pPr>
        <w:numPr>
          <w:ilvl w:val="0"/>
          <w:numId w:val="2"/>
        </w:numPr>
        <w:spacing w:after="0" w:line="259" w:lineRule="auto"/>
        <w:ind w:left="768" w:right="0" w:hanging="366"/>
        <w:jc w:val="left"/>
      </w:pPr>
      <w:r>
        <w:rPr>
          <w:sz w:val="26"/>
        </w:rPr>
        <w:t>Sewer Abstract: $47,708.31</w:t>
      </w:r>
    </w:p>
    <w:p w:rsidR="007A5AAA" w:rsidRDefault="00806359">
      <w:pPr>
        <w:numPr>
          <w:ilvl w:val="0"/>
          <w:numId w:val="2"/>
        </w:numPr>
        <w:spacing w:after="0" w:line="259" w:lineRule="auto"/>
        <w:ind w:left="768" w:right="0" w:hanging="366"/>
        <w:jc w:val="left"/>
      </w:pPr>
      <w:r>
        <w:rPr>
          <w:sz w:val="26"/>
        </w:rPr>
        <w:t>Water Abstract: $26,778.40</w:t>
      </w:r>
    </w:p>
    <w:p w:rsidR="007A5AAA" w:rsidRDefault="00806359">
      <w:pPr>
        <w:numPr>
          <w:ilvl w:val="0"/>
          <w:numId w:val="2"/>
        </w:numPr>
        <w:spacing w:after="234" w:line="259" w:lineRule="auto"/>
        <w:ind w:left="768" w:right="0" w:hanging="366"/>
        <w:jc w:val="left"/>
      </w:pPr>
      <w:r>
        <w:rPr>
          <w:sz w:val="26"/>
        </w:rPr>
        <w:t>General Fund Abstract: $40,912.88</w:t>
      </w:r>
    </w:p>
    <w:p w:rsidR="007A5AAA" w:rsidRDefault="00806359">
      <w:pPr>
        <w:ind w:left="57" w:right="35"/>
      </w:pPr>
      <w:r>
        <w:t>Mayor entertains motion to accept the abstracts as read. So moved Trustee Forlano, seconded Trustee Machado, discussion, none, all in favor, aye carried.</w:t>
      </w:r>
    </w:p>
    <w:p w:rsidR="007A5AAA" w:rsidRDefault="00806359">
      <w:pPr>
        <w:spacing w:after="112" w:line="259" w:lineRule="auto"/>
        <w:ind w:left="108" w:right="-43" w:firstLine="0"/>
        <w:jc w:val="left"/>
      </w:pPr>
      <w:r>
        <w:rPr>
          <w:noProof/>
          <w:sz w:val="22"/>
        </w:rPr>
        <w:lastRenderedPageBreak/>
        <mc:AlternateContent>
          <mc:Choice Requires="wpg">
            <w:drawing>
              <wp:inline distT="0" distB="0" distL="0" distR="0">
                <wp:extent cx="5925087" cy="13685"/>
                <wp:effectExtent l="0" t="0" r="0" b="0"/>
                <wp:docPr id="9633" name="Group 9633"/>
                <wp:cNvGraphicFramePr/>
                <a:graphic xmlns:a="http://schemas.openxmlformats.org/drawingml/2006/main">
                  <a:graphicData uri="http://schemas.microsoft.com/office/word/2010/wordprocessingGroup">
                    <wpg:wgp>
                      <wpg:cNvGrpSpPr/>
                      <wpg:grpSpPr>
                        <a:xfrm>
                          <a:off x="0" y="0"/>
                          <a:ext cx="5925087" cy="13685"/>
                          <a:chOff x="0" y="0"/>
                          <a:chExt cx="5925087" cy="13685"/>
                        </a:xfrm>
                      </wpg:grpSpPr>
                      <wps:wsp>
                        <wps:cNvPr id="9632" name="Shape 9632"/>
                        <wps:cNvSpPr/>
                        <wps:spPr>
                          <a:xfrm>
                            <a:off x="0" y="0"/>
                            <a:ext cx="5925087" cy="13685"/>
                          </a:xfrm>
                          <a:custGeom>
                            <a:avLst/>
                            <a:gdLst/>
                            <a:ahLst/>
                            <a:cxnLst/>
                            <a:rect l="0" t="0" r="0" b="0"/>
                            <a:pathLst>
                              <a:path w="5925087" h="13685">
                                <a:moveTo>
                                  <a:pt x="0" y="6842"/>
                                </a:moveTo>
                                <a:lnTo>
                                  <a:pt x="5925087"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33" style="width:466.542pt;height:1.07755pt;mso-position-horizontal-relative:char;mso-position-vertical-relative:line" coordsize="59250,136">
                <v:shape id="Shape 9632" style="position:absolute;width:59250;height:136;left:0;top:0;" coordsize="5925087,13685" path="m0,6842l5925087,6842">
                  <v:stroke weight="1.07755pt" endcap="flat" joinstyle="miter" miterlimit="1" on="true" color="#000000"/>
                  <v:fill on="false" color="#000000"/>
                </v:shape>
              </v:group>
            </w:pict>
          </mc:Fallback>
        </mc:AlternateContent>
      </w:r>
    </w:p>
    <w:p w:rsidR="007A5AAA" w:rsidRDefault="00806359">
      <w:pPr>
        <w:pStyle w:val="Heading1"/>
        <w:ind w:left="60"/>
      </w:pPr>
      <w:r>
        <w:t>Mayor's Report</w:t>
      </w:r>
    </w:p>
    <w:p w:rsidR="007A5AAA" w:rsidRDefault="00806359">
      <w:pPr>
        <w:spacing w:after="267"/>
        <w:ind w:left="57" w:right="35"/>
      </w:pPr>
      <w:r>
        <w:t>The Mayor reported on the following items:</w:t>
      </w:r>
    </w:p>
    <w:p w:rsidR="007A5AAA" w:rsidRDefault="00806359">
      <w:pPr>
        <w:spacing w:after="0" w:line="259" w:lineRule="auto"/>
        <w:ind w:left="17" w:right="0" w:hanging="10"/>
        <w:jc w:val="left"/>
      </w:pPr>
      <w:r>
        <w:rPr>
          <w:noProof/>
        </w:rPr>
        <w:drawing>
          <wp:inline distT="0" distB="0" distL="0" distR="0">
            <wp:extent cx="351218" cy="63863"/>
            <wp:effectExtent l="0" t="0" r="0" b="0"/>
            <wp:docPr id="9630" name="Picture 9630"/>
            <wp:cNvGraphicFramePr/>
            <a:graphic xmlns:a="http://schemas.openxmlformats.org/drawingml/2006/main">
              <a:graphicData uri="http://schemas.openxmlformats.org/drawingml/2006/picture">
                <pic:pic xmlns:pic="http://schemas.openxmlformats.org/drawingml/2006/picture">
                  <pic:nvPicPr>
                    <pic:cNvPr id="9630" name="Picture 9630"/>
                    <pic:cNvPicPr/>
                  </pic:nvPicPr>
                  <pic:blipFill>
                    <a:blip r:embed="rId8"/>
                    <a:stretch>
                      <a:fillRect/>
                    </a:stretch>
                  </pic:blipFill>
                  <pic:spPr>
                    <a:xfrm>
                      <a:off x="0" y="0"/>
                      <a:ext cx="351218" cy="63863"/>
                    </a:xfrm>
                    <a:prstGeom prst="rect">
                      <a:avLst/>
                    </a:prstGeom>
                  </pic:spPr>
                </pic:pic>
              </a:graphicData>
            </a:graphic>
          </wp:inline>
        </w:drawing>
      </w:r>
      <w:r>
        <w:rPr>
          <w:sz w:val="26"/>
        </w:rPr>
        <w:t>Winter Storm Response:</w:t>
      </w:r>
    </w:p>
    <w:p w:rsidR="007A5AAA" w:rsidRDefault="00806359">
      <w:pPr>
        <w:ind w:left="826" w:right="223"/>
      </w:pPr>
      <w:r>
        <w:t>Appreciation was extended to the Water and Sewer Departments for their extensive overtime work during extreme cold weather, including response to multiple water main breaks. The Mayor noted strong positive feedback from residents regarding staff profession</w:t>
      </w:r>
      <w:r>
        <w:t>alism and dedication.</w:t>
      </w:r>
    </w:p>
    <w:p w:rsidR="007A5AAA" w:rsidRDefault="00806359">
      <w:pPr>
        <w:numPr>
          <w:ilvl w:val="0"/>
          <w:numId w:val="3"/>
        </w:numPr>
        <w:spacing w:after="0" w:line="259" w:lineRule="auto"/>
        <w:ind w:right="0" w:hanging="359"/>
        <w:jc w:val="left"/>
      </w:pPr>
      <w:r>
        <w:rPr>
          <w:sz w:val="26"/>
        </w:rPr>
        <w:t>Police Department:</w:t>
      </w:r>
    </w:p>
    <w:p w:rsidR="007A5AAA" w:rsidRDefault="00806359">
      <w:pPr>
        <w:spacing w:after="36" w:line="244" w:lineRule="auto"/>
        <w:ind w:left="826" w:right="0" w:firstLine="0"/>
        <w:jc w:val="left"/>
      </w:pPr>
      <w:r>
        <w:t xml:space="preserve">The Mayor attended Officer Jason Bentley's final walk-out following 26 years of service to the Village of Fishkill and presented him with a certificate of appreciation. Congratulations and best wishes were extended </w:t>
      </w:r>
      <w:r>
        <w:t>to Officer Bentley and his family.</w:t>
      </w:r>
    </w:p>
    <w:p w:rsidR="007A5AAA" w:rsidRDefault="00806359">
      <w:pPr>
        <w:numPr>
          <w:ilvl w:val="0"/>
          <w:numId w:val="3"/>
        </w:numPr>
        <w:spacing w:after="0" w:line="259" w:lineRule="auto"/>
        <w:ind w:right="0" w:hanging="359"/>
        <w:jc w:val="left"/>
      </w:pPr>
      <w:r>
        <w:rPr>
          <w:sz w:val="26"/>
        </w:rPr>
        <w:t>Safe Streets Grant:</w:t>
      </w:r>
    </w:p>
    <w:p w:rsidR="007A5AAA" w:rsidRDefault="00806359">
      <w:pPr>
        <w:spacing w:after="32"/>
        <w:ind w:left="819" w:right="35"/>
      </w:pPr>
      <w:r>
        <w:t>A Zoom meeting was held with Planner Sarah Brown regarding the Safe Streets Grant. A traffic study is underway using seven years of crash data from NYS DOT, Village Police, and State Police. A committee will be f01med for the next phase.</w:t>
      </w:r>
    </w:p>
    <w:p w:rsidR="007A5AAA" w:rsidRDefault="00806359">
      <w:pPr>
        <w:numPr>
          <w:ilvl w:val="0"/>
          <w:numId w:val="4"/>
        </w:numPr>
        <w:spacing w:after="0" w:line="259" w:lineRule="auto"/>
        <w:ind w:right="0" w:hanging="352"/>
        <w:jc w:val="left"/>
      </w:pPr>
      <w:r>
        <w:rPr>
          <w:sz w:val="26"/>
        </w:rPr>
        <w:t>EMS Meeting:</w:t>
      </w:r>
    </w:p>
    <w:p w:rsidR="007A5AAA" w:rsidRDefault="00806359">
      <w:pPr>
        <w:spacing w:after="16" w:line="244" w:lineRule="auto"/>
        <w:ind w:left="564" w:right="119" w:firstLine="0"/>
        <w:jc w:val="center"/>
      </w:pPr>
      <w:r>
        <w:t>The M</w:t>
      </w:r>
      <w:r>
        <w:t>ayor will attend a Mayors and Supervisors meeting regarding the ongoing EMS crisis and potential county involvement. Updates will be provided at the next meeting.</w:t>
      </w:r>
    </w:p>
    <w:p w:rsidR="007A5AAA" w:rsidRDefault="00806359">
      <w:pPr>
        <w:numPr>
          <w:ilvl w:val="0"/>
          <w:numId w:val="4"/>
        </w:numPr>
        <w:ind w:right="0" w:hanging="352"/>
        <w:jc w:val="left"/>
      </w:pPr>
      <w:r>
        <w:t>Activities Committee:</w:t>
      </w:r>
    </w:p>
    <w:p w:rsidR="007A5AAA" w:rsidRDefault="00806359">
      <w:pPr>
        <w:ind w:left="812" w:right="35"/>
      </w:pPr>
      <w:r>
        <w:t xml:space="preserve">The Activities Committee will meet Friday at 6:00 p.m. at the Blodgett </w:t>
      </w:r>
      <w:r>
        <w:t>Library. Planning will focus on the Village's annual events and Rev 250 (the 250th anniversary of the nation).</w:t>
      </w:r>
    </w:p>
    <w:p w:rsidR="007A5AAA" w:rsidRDefault="00806359">
      <w:pPr>
        <w:numPr>
          <w:ilvl w:val="0"/>
          <w:numId w:val="4"/>
        </w:numPr>
        <w:spacing w:after="0" w:line="259" w:lineRule="auto"/>
        <w:ind w:right="0" w:hanging="352"/>
        <w:jc w:val="left"/>
      </w:pPr>
      <w:r>
        <w:rPr>
          <w:sz w:val="26"/>
        </w:rPr>
        <w:t>Women's Safety Training:</w:t>
      </w:r>
    </w:p>
    <w:p w:rsidR="007A5AAA" w:rsidRDefault="00806359">
      <w:pPr>
        <w:spacing w:after="178"/>
        <w:ind w:left="797" w:right="359"/>
      </w:pPr>
      <w:r>
        <w:t>The Village will host a free women's safety awareness training in partnership with the Dutchess County Medical Reserve C</w:t>
      </w:r>
      <w:r>
        <w:t>orps and the Town of Poughkeepsie Police Department. Details and registration information will be announced.</w:t>
      </w:r>
    </w:p>
    <w:p w:rsidR="007A5AAA" w:rsidRDefault="00806359">
      <w:pPr>
        <w:spacing w:after="395" w:line="259" w:lineRule="auto"/>
        <w:ind w:left="65" w:right="0" w:firstLine="0"/>
        <w:jc w:val="left"/>
      </w:pPr>
      <w:r>
        <w:rPr>
          <w:noProof/>
          <w:sz w:val="22"/>
        </w:rPr>
        <mc:AlternateContent>
          <mc:Choice Requires="wpg">
            <w:drawing>
              <wp:inline distT="0" distB="0" distL="0" distR="0">
                <wp:extent cx="5920526" cy="9123"/>
                <wp:effectExtent l="0" t="0" r="0" b="0"/>
                <wp:docPr id="9635" name="Group 9635"/>
                <wp:cNvGraphicFramePr/>
                <a:graphic xmlns:a="http://schemas.openxmlformats.org/drawingml/2006/main">
                  <a:graphicData uri="http://schemas.microsoft.com/office/word/2010/wordprocessingGroup">
                    <wpg:wgp>
                      <wpg:cNvGrpSpPr/>
                      <wpg:grpSpPr>
                        <a:xfrm>
                          <a:off x="0" y="0"/>
                          <a:ext cx="5920526" cy="9123"/>
                          <a:chOff x="0" y="0"/>
                          <a:chExt cx="5920526" cy="9123"/>
                        </a:xfrm>
                      </wpg:grpSpPr>
                      <wps:wsp>
                        <wps:cNvPr id="9634" name="Shape 9634"/>
                        <wps:cNvSpPr/>
                        <wps:spPr>
                          <a:xfrm>
                            <a:off x="0" y="0"/>
                            <a:ext cx="5920526" cy="9123"/>
                          </a:xfrm>
                          <a:custGeom>
                            <a:avLst/>
                            <a:gdLst/>
                            <a:ahLst/>
                            <a:cxnLst/>
                            <a:rect l="0" t="0" r="0" b="0"/>
                            <a:pathLst>
                              <a:path w="5920526" h="9123">
                                <a:moveTo>
                                  <a:pt x="0" y="4562"/>
                                </a:moveTo>
                                <a:lnTo>
                                  <a:pt x="5920526"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35" style="width:466.183pt;height:0.718384pt;mso-position-horizontal-relative:char;mso-position-vertical-relative:line" coordsize="59205,91">
                <v:shape id="Shape 9634" style="position:absolute;width:59205;height:91;left:0;top:0;" coordsize="5920526,9123" path="m0,4562l5920526,4562">
                  <v:stroke weight="0.718384pt" endcap="flat" joinstyle="miter" miterlimit="1" on="true" color="#000000"/>
                  <v:fill on="false" color="#000000"/>
                </v:shape>
              </v:group>
            </w:pict>
          </mc:Fallback>
        </mc:AlternateContent>
      </w:r>
    </w:p>
    <w:p w:rsidR="007A5AAA" w:rsidRDefault="00806359">
      <w:pPr>
        <w:pStyle w:val="Heading2"/>
        <w:spacing w:after="226"/>
        <w:ind w:left="60"/>
      </w:pPr>
      <w:r>
        <w:t>Agenda</w:t>
      </w:r>
    </w:p>
    <w:p w:rsidR="007A5AAA" w:rsidRDefault="00806359">
      <w:pPr>
        <w:spacing w:after="236" w:line="259" w:lineRule="auto"/>
        <w:ind w:left="82" w:right="0" w:hanging="10"/>
        <w:jc w:val="left"/>
      </w:pPr>
      <w:r>
        <w:rPr>
          <w:sz w:val="26"/>
        </w:rPr>
        <w:t>Proposed Local Law — VCBD District Moratorium</w:t>
      </w:r>
    </w:p>
    <w:p w:rsidR="007A5AAA" w:rsidRDefault="00806359">
      <w:pPr>
        <w:spacing w:after="269"/>
        <w:ind w:left="57" w:right="35"/>
      </w:pPr>
      <w:r>
        <w:t>Discussion continued regarding a proposed 12-month moratorium in the Village Center Business</w:t>
      </w:r>
      <w:r>
        <w:t xml:space="preserve"> District (VCBD).</w:t>
      </w:r>
    </w:p>
    <w:p w:rsidR="007A5AAA" w:rsidRDefault="00806359">
      <w:pPr>
        <w:ind w:left="57" w:right="158"/>
      </w:pPr>
      <w:r>
        <w:t xml:space="preserve">Mayor entertains motion to refer the proposed local law to the Dutchess County Planning Board and the Village Planning Board for review and comment. So moved </w:t>
      </w:r>
      <w:proofErr w:type="spellStart"/>
      <w:r>
        <w:t>Tmstee</w:t>
      </w:r>
      <w:proofErr w:type="spellEnd"/>
      <w:r>
        <w:t xml:space="preserve"> Forlano, seconded Trustee Ruggiero, discussion, none, all in favor, aye, carried.</w:t>
      </w:r>
    </w:p>
    <w:p w:rsidR="007A5AAA" w:rsidRDefault="00806359">
      <w:pPr>
        <w:spacing w:after="275"/>
        <w:ind w:left="57" w:right="35"/>
      </w:pPr>
      <w:r>
        <w:lastRenderedPageBreak/>
        <w:t>Mayor ent</w:t>
      </w:r>
      <w:r>
        <w:t>ertains motion to designate the Village Board of Trustees as Lead Agency for SEQR purposes. So moved Trustee Forlano, seconded Trustee Machado, discussion, none, all in favor, aye, carried.</w:t>
      </w:r>
    </w:p>
    <w:p w:rsidR="007A5AAA" w:rsidRDefault="00806359">
      <w:pPr>
        <w:spacing w:after="150"/>
        <w:ind w:left="150" w:right="35" w:hanging="93"/>
      </w:pPr>
      <w:r>
        <w:t>Mayor entertains motion to set a Public Hearing for March 2, 2026.</w:t>
      </w:r>
      <w:r>
        <w:t xml:space="preserve"> So moved Trustee Forlano, </w:t>
      </w:r>
      <w:r>
        <w:rPr>
          <w:noProof/>
        </w:rPr>
        <w:drawing>
          <wp:inline distT="0" distB="0" distL="0" distR="0">
            <wp:extent cx="506301" cy="118602"/>
            <wp:effectExtent l="0" t="0" r="0" b="0"/>
            <wp:docPr id="9637" name="Picture 9637"/>
            <wp:cNvGraphicFramePr/>
            <a:graphic xmlns:a="http://schemas.openxmlformats.org/drawingml/2006/main">
              <a:graphicData uri="http://schemas.openxmlformats.org/drawingml/2006/picture">
                <pic:pic xmlns:pic="http://schemas.openxmlformats.org/drawingml/2006/picture">
                  <pic:nvPicPr>
                    <pic:cNvPr id="9637" name="Picture 9637"/>
                    <pic:cNvPicPr/>
                  </pic:nvPicPr>
                  <pic:blipFill>
                    <a:blip r:embed="rId9"/>
                    <a:stretch>
                      <a:fillRect/>
                    </a:stretch>
                  </pic:blipFill>
                  <pic:spPr>
                    <a:xfrm>
                      <a:off x="0" y="0"/>
                      <a:ext cx="506301" cy="118602"/>
                    </a:xfrm>
                    <a:prstGeom prst="rect">
                      <a:avLst/>
                    </a:prstGeom>
                  </pic:spPr>
                </pic:pic>
              </a:graphicData>
            </a:graphic>
          </wp:inline>
        </w:drawing>
      </w:r>
      <w:r>
        <w:t>Trustee Machado, discussion, none, all in favor, aye, carried.</w:t>
      </w:r>
    </w:p>
    <w:p w:rsidR="007A5AAA" w:rsidRDefault="00806359">
      <w:pPr>
        <w:spacing w:after="245" w:line="259" w:lineRule="auto"/>
        <w:ind w:left="65" w:right="-7" w:firstLine="0"/>
        <w:jc w:val="left"/>
      </w:pPr>
      <w:r>
        <w:rPr>
          <w:noProof/>
          <w:sz w:val="22"/>
        </w:rPr>
        <mc:AlternateContent>
          <mc:Choice Requires="wpg">
            <w:drawing>
              <wp:inline distT="0" distB="0" distL="0" distR="0">
                <wp:extent cx="5929648" cy="13685"/>
                <wp:effectExtent l="0" t="0" r="0" b="0"/>
                <wp:docPr id="9640" name="Group 9640"/>
                <wp:cNvGraphicFramePr/>
                <a:graphic xmlns:a="http://schemas.openxmlformats.org/drawingml/2006/main">
                  <a:graphicData uri="http://schemas.microsoft.com/office/word/2010/wordprocessingGroup">
                    <wpg:wgp>
                      <wpg:cNvGrpSpPr/>
                      <wpg:grpSpPr>
                        <a:xfrm>
                          <a:off x="0" y="0"/>
                          <a:ext cx="5929648" cy="13685"/>
                          <a:chOff x="0" y="0"/>
                          <a:chExt cx="5929648" cy="13685"/>
                        </a:xfrm>
                      </wpg:grpSpPr>
                      <wps:wsp>
                        <wps:cNvPr id="9639" name="Shape 9639"/>
                        <wps:cNvSpPr/>
                        <wps:spPr>
                          <a:xfrm>
                            <a:off x="0" y="0"/>
                            <a:ext cx="5929648" cy="13685"/>
                          </a:xfrm>
                          <a:custGeom>
                            <a:avLst/>
                            <a:gdLst/>
                            <a:ahLst/>
                            <a:cxnLst/>
                            <a:rect l="0" t="0" r="0" b="0"/>
                            <a:pathLst>
                              <a:path w="5929648" h="13685">
                                <a:moveTo>
                                  <a:pt x="0" y="6842"/>
                                </a:moveTo>
                                <a:lnTo>
                                  <a:pt x="5929648"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40" style="width:466.901pt;height:1.07755pt;mso-position-horizontal-relative:char;mso-position-vertical-relative:line" coordsize="59296,136">
                <v:shape id="Shape 9639" style="position:absolute;width:59296;height:136;left:0;top:0;" coordsize="5929648,13685" path="m0,6842l5929648,6842">
                  <v:stroke weight="1.07755pt" endcap="flat" joinstyle="miter" miterlimit="1" on="true" color="#000000"/>
                  <v:fill on="false" color="#000000"/>
                </v:shape>
              </v:group>
            </w:pict>
          </mc:Fallback>
        </mc:AlternateContent>
      </w:r>
    </w:p>
    <w:p w:rsidR="007A5AAA" w:rsidRDefault="00806359">
      <w:pPr>
        <w:pStyle w:val="Heading1"/>
        <w:ind w:left="60"/>
      </w:pPr>
      <w:r>
        <w:t>Fishkill Medical Sewer Contract</w:t>
      </w:r>
    </w:p>
    <w:p w:rsidR="007A5AAA" w:rsidRDefault="00806359">
      <w:pPr>
        <w:spacing w:after="268"/>
        <w:ind w:left="57" w:right="35"/>
      </w:pPr>
      <w:r>
        <w:t>The Village Attorney reviewed a proposed sewer service contract between the Village of Fishkill and Kirchhoff Acquisitions LLC. The</w:t>
      </w:r>
      <w:r>
        <w:t xml:space="preserve"> property is located in the Town of Fishkill and will be subj </w:t>
      </w:r>
      <w:proofErr w:type="spellStart"/>
      <w:r>
        <w:t>ect</w:t>
      </w:r>
      <w:proofErr w:type="spellEnd"/>
      <w:r>
        <w:t xml:space="preserve"> to out-of-village rates and connection fees. The Superintendent of Water/Sewer reviewed the agreement and raised no objections.</w:t>
      </w:r>
    </w:p>
    <w:p w:rsidR="007A5AAA" w:rsidRDefault="00806359">
      <w:pPr>
        <w:spacing w:after="608"/>
        <w:ind w:left="57" w:right="35"/>
      </w:pPr>
      <w:r>
        <w:t>Mayor entertains motion to sign the sewer contract with Kirchh</w:t>
      </w:r>
      <w:r>
        <w:t>off Acquisitions LLC. So moved Trustee Forlano, seconded Trustee Ruggiero, discussion, none, all in favor, aye, carried.</w:t>
      </w:r>
    </w:p>
    <w:p w:rsidR="007A5AAA" w:rsidRDefault="00806359">
      <w:pPr>
        <w:pStyle w:val="Heading2"/>
        <w:ind w:left="60"/>
      </w:pPr>
      <w:r>
        <w:rPr>
          <w:noProof/>
        </w:rPr>
        <w:drawing>
          <wp:anchor distT="0" distB="0" distL="114300" distR="114300" simplePos="0" relativeHeight="251659264" behindDoc="0" locked="0" layoutInCell="1" allowOverlap="0">
            <wp:simplePos x="0" y="0"/>
            <wp:positionH relativeFrom="page">
              <wp:posOffset>542791</wp:posOffset>
            </wp:positionH>
            <wp:positionV relativeFrom="page">
              <wp:posOffset>1268134</wp:posOffset>
            </wp:positionV>
            <wp:extent cx="4561" cy="13685"/>
            <wp:effectExtent l="0" t="0" r="0" b="0"/>
            <wp:wrapSquare wrapText="bothSides"/>
            <wp:docPr id="4696" name="Picture 4696"/>
            <wp:cNvGraphicFramePr/>
            <a:graphic xmlns:a="http://schemas.openxmlformats.org/drawingml/2006/main">
              <a:graphicData uri="http://schemas.openxmlformats.org/drawingml/2006/picture">
                <pic:pic xmlns:pic="http://schemas.openxmlformats.org/drawingml/2006/picture">
                  <pic:nvPicPr>
                    <pic:cNvPr id="4696" name="Picture 4696"/>
                    <pic:cNvPicPr/>
                  </pic:nvPicPr>
                  <pic:blipFill>
                    <a:blip r:embed="rId10"/>
                    <a:stretch>
                      <a:fillRect/>
                    </a:stretch>
                  </pic:blipFill>
                  <pic:spPr>
                    <a:xfrm>
                      <a:off x="0" y="0"/>
                      <a:ext cx="4561" cy="13685"/>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6910320</wp:posOffset>
            </wp:positionH>
            <wp:positionV relativeFrom="page">
              <wp:posOffset>3024363</wp:posOffset>
            </wp:positionV>
            <wp:extent cx="13684" cy="13685"/>
            <wp:effectExtent l="0" t="0" r="0" b="0"/>
            <wp:wrapSquare wrapText="bothSides"/>
            <wp:docPr id="4749" name="Picture 4749"/>
            <wp:cNvGraphicFramePr/>
            <a:graphic xmlns:a="http://schemas.openxmlformats.org/drawingml/2006/main">
              <a:graphicData uri="http://schemas.openxmlformats.org/drawingml/2006/picture">
                <pic:pic xmlns:pic="http://schemas.openxmlformats.org/drawingml/2006/picture">
                  <pic:nvPicPr>
                    <pic:cNvPr id="4749" name="Picture 4749"/>
                    <pic:cNvPicPr/>
                  </pic:nvPicPr>
                  <pic:blipFill>
                    <a:blip r:embed="rId11"/>
                    <a:stretch>
                      <a:fillRect/>
                    </a:stretch>
                  </pic:blipFill>
                  <pic:spPr>
                    <a:xfrm>
                      <a:off x="0" y="0"/>
                      <a:ext cx="13684" cy="13685"/>
                    </a:xfrm>
                    <a:prstGeom prst="rect">
                      <a:avLst/>
                    </a:prstGeom>
                  </pic:spPr>
                </pic:pic>
              </a:graphicData>
            </a:graphic>
          </wp:anchor>
        </w:drawing>
      </w:r>
      <w:r>
        <w:t>Public Comment</w:t>
      </w:r>
    </w:p>
    <w:p w:rsidR="007A5AAA" w:rsidRDefault="00806359">
      <w:pPr>
        <w:spacing w:after="280"/>
        <w:ind w:left="57" w:right="35"/>
      </w:pPr>
      <w:r>
        <w:t>Resident addressed the Board regarding:</w:t>
      </w:r>
    </w:p>
    <w:p w:rsidR="007A5AAA" w:rsidRDefault="00806359">
      <w:pPr>
        <w:numPr>
          <w:ilvl w:val="0"/>
          <w:numId w:val="5"/>
        </w:numPr>
        <w:ind w:right="35" w:hanging="359"/>
      </w:pPr>
      <w:r>
        <w:t xml:space="preserve">Appreciation for the Water and Sewer Department's prompt response to a recent </w:t>
      </w:r>
      <w:r>
        <w:t>water main break.</w:t>
      </w:r>
    </w:p>
    <w:p w:rsidR="007A5AAA" w:rsidRDefault="00806359">
      <w:pPr>
        <w:numPr>
          <w:ilvl w:val="0"/>
          <w:numId w:val="5"/>
        </w:numPr>
        <w:ind w:right="35" w:hanging="359"/>
      </w:pPr>
      <w:r>
        <w:t>Parking and snow removal issues on Bedford Avenue.</w:t>
      </w:r>
    </w:p>
    <w:p w:rsidR="007A5AAA" w:rsidRDefault="00806359">
      <w:pPr>
        <w:numPr>
          <w:ilvl w:val="0"/>
          <w:numId w:val="5"/>
        </w:numPr>
        <w:spacing w:after="264"/>
        <w:ind w:right="35" w:hanging="359"/>
      </w:pPr>
      <w:r>
        <w:t>Concerns regarding sewer capacity and odors during peak usage.</w:t>
      </w:r>
    </w:p>
    <w:p w:rsidR="007A5AAA" w:rsidRDefault="00806359">
      <w:pPr>
        <w:spacing w:after="69"/>
        <w:ind w:left="57" w:right="35"/>
      </w:pPr>
      <w:r>
        <w:t>The Mayor responded to comments and acknowledged concerns.</w:t>
      </w:r>
    </w:p>
    <w:p w:rsidR="007A5AAA" w:rsidRDefault="00806359">
      <w:pPr>
        <w:spacing w:after="388" w:line="259" w:lineRule="auto"/>
        <w:ind w:left="29" w:right="0" w:firstLine="0"/>
        <w:jc w:val="left"/>
      </w:pPr>
      <w:r>
        <w:rPr>
          <w:noProof/>
          <w:sz w:val="22"/>
        </w:rPr>
        <mc:AlternateContent>
          <mc:Choice Requires="wpg">
            <w:drawing>
              <wp:inline distT="0" distB="0" distL="0" distR="0">
                <wp:extent cx="5929648" cy="13685"/>
                <wp:effectExtent l="0" t="0" r="0" b="0"/>
                <wp:docPr id="9642" name="Group 9642"/>
                <wp:cNvGraphicFramePr/>
                <a:graphic xmlns:a="http://schemas.openxmlformats.org/drawingml/2006/main">
                  <a:graphicData uri="http://schemas.microsoft.com/office/word/2010/wordprocessingGroup">
                    <wpg:wgp>
                      <wpg:cNvGrpSpPr/>
                      <wpg:grpSpPr>
                        <a:xfrm>
                          <a:off x="0" y="0"/>
                          <a:ext cx="5929648" cy="13685"/>
                          <a:chOff x="0" y="0"/>
                          <a:chExt cx="5929648" cy="13685"/>
                        </a:xfrm>
                      </wpg:grpSpPr>
                      <wps:wsp>
                        <wps:cNvPr id="9641" name="Shape 9641"/>
                        <wps:cNvSpPr/>
                        <wps:spPr>
                          <a:xfrm>
                            <a:off x="0" y="0"/>
                            <a:ext cx="5929648" cy="13685"/>
                          </a:xfrm>
                          <a:custGeom>
                            <a:avLst/>
                            <a:gdLst/>
                            <a:ahLst/>
                            <a:cxnLst/>
                            <a:rect l="0" t="0" r="0" b="0"/>
                            <a:pathLst>
                              <a:path w="5929648" h="13685">
                                <a:moveTo>
                                  <a:pt x="0" y="6842"/>
                                </a:moveTo>
                                <a:lnTo>
                                  <a:pt x="5929648"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42" style="width:466.901pt;height:1.07758pt;mso-position-horizontal-relative:char;mso-position-vertical-relative:line" coordsize="59296,136">
                <v:shape id="Shape 9641" style="position:absolute;width:59296;height:136;left:0;top:0;" coordsize="5929648,13685" path="m0,6842l5929648,6842">
                  <v:stroke weight="1.07758pt" endcap="flat" joinstyle="miter" miterlimit="1" on="true" color="#000000"/>
                  <v:fill on="false" color="#000000"/>
                </v:shape>
              </v:group>
            </w:pict>
          </mc:Fallback>
        </mc:AlternateContent>
      </w:r>
    </w:p>
    <w:p w:rsidR="007A5AAA" w:rsidRDefault="00806359">
      <w:pPr>
        <w:pStyle w:val="Heading1"/>
        <w:spacing w:after="179"/>
        <w:ind w:left="36" w:firstLine="0"/>
      </w:pPr>
      <w:r>
        <w:rPr>
          <w:sz w:val="32"/>
        </w:rPr>
        <w:t>St. Mary's School</w:t>
      </w:r>
    </w:p>
    <w:p w:rsidR="007A5AAA" w:rsidRDefault="00806359">
      <w:pPr>
        <w:spacing w:after="563"/>
        <w:ind w:left="57" w:right="35"/>
      </w:pPr>
      <w:r>
        <w:t>Representatives from St. Mary's School addressed the Board to invite the Village to their annual gala and discussed fundraising efforts for a new playground. Information regarding the Fishkill Freedom 5K scheduled for May 2, 2026, was also shared.</w:t>
      </w:r>
    </w:p>
    <w:p w:rsidR="007A5AAA" w:rsidRDefault="00806359">
      <w:pPr>
        <w:pStyle w:val="Heading2"/>
        <w:ind w:left="60"/>
      </w:pPr>
      <w:r>
        <w:t>Board Di</w:t>
      </w:r>
      <w:r>
        <w:t>scussion</w:t>
      </w:r>
    </w:p>
    <w:p w:rsidR="007A5AAA" w:rsidRDefault="00806359">
      <w:pPr>
        <w:ind w:left="57" w:right="35"/>
      </w:pPr>
      <w:r>
        <w:t>The Board discussed preparing a water revenue comparison report following the recent rate increase, noting the upcoming budget season.</w:t>
      </w:r>
    </w:p>
    <w:p w:rsidR="007A5AAA" w:rsidRDefault="00806359">
      <w:pPr>
        <w:pStyle w:val="Heading2"/>
        <w:spacing w:after="194"/>
        <w:ind w:left="60"/>
      </w:pPr>
      <w:r>
        <w:rPr>
          <w:sz w:val="30"/>
        </w:rPr>
        <w:lastRenderedPageBreak/>
        <w:t>Adjournment</w:t>
      </w:r>
    </w:p>
    <w:p w:rsidR="007A5AAA" w:rsidRDefault="00806359">
      <w:pPr>
        <w:ind w:left="57" w:right="35"/>
      </w:pPr>
      <w:r>
        <w:t xml:space="preserve">Mayor entertains motion to </w:t>
      </w:r>
      <w:proofErr w:type="spellStart"/>
      <w:r>
        <w:t>adjoum</w:t>
      </w:r>
      <w:proofErr w:type="spellEnd"/>
      <w:r>
        <w:t xml:space="preserve"> the meeting, so moved Trustee Ruggiero, seconded Trustee</w:t>
      </w:r>
    </w:p>
    <w:p w:rsidR="007A5AAA" w:rsidRDefault="00806359">
      <w:pPr>
        <w:spacing w:after="1369"/>
        <w:ind w:left="57" w:right="35"/>
      </w:pPr>
      <w:r>
        <w:t>•Rice, discussion, none, all in favor, aye, carried. 6:40 pm</w:t>
      </w:r>
    </w:p>
    <w:p w:rsidR="007A5AAA" w:rsidRDefault="00806359">
      <w:pPr>
        <w:spacing w:after="268"/>
        <w:ind w:left="57" w:right="35"/>
      </w:pPr>
      <w:r>
        <w:t>Pam Ruyack</w:t>
      </w:r>
    </w:p>
    <w:p w:rsidR="007A5AAA" w:rsidRDefault="00806359">
      <w:pPr>
        <w:ind w:left="57" w:right="35"/>
      </w:pPr>
      <w:r>
        <w:t>Village Clerk</w:t>
      </w:r>
    </w:p>
    <w:sectPr w:rsidR="007A5AAA">
      <w:pgSz w:w="12240" w:h="15840"/>
      <w:pgMar w:top="1501" w:right="1451" w:bottom="1974" w:left="13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857" o:spid="_x0000_i1026" style="width:2.25pt;height:2.25pt" coordsize="" o:spt="100" o:bullet="t" adj="0,,0" path="" stroked="f">
        <v:stroke joinstyle="miter"/>
        <v:imagedata r:id="rId1" o:title="image8"/>
        <v:formulas/>
        <v:path o:connecttype="segments"/>
      </v:shape>
    </w:pict>
  </w:numPicBullet>
  <w:numPicBullet w:numPicBulletId="1">
    <w:pict>
      <v:shape id="864" o:spid="_x0000_i1027" style="width:2.25pt;height:2.25pt" coordsize="" o:spt="100" o:bullet="t" adj="0,,0" path="" stroked="f">
        <v:stroke joinstyle="miter"/>
        <v:imagedata r:id="rId2" o:title="image9"/>
        <v:formulas/>
        <v:path o:connecttype="segments"/>
      </v:shape>
    </w:pict>
  </w:numPicBullet>
  <w:numPicBullet w:numPicBulletId="2">
    <w:pict>
      <v:shape id="2924" o:spid="_x0000_i1028" style="width:2.25pt;height:2.25pt" coordsize="" o:spt="100" o:bullet="t" adj="0,,0" path="" stroked="f">
        <v:stroke joinstyle="miter"/>
        <v:imagedata r:id="rId3" o:title="image10"/>
        <v:formulas/>
        <v:path o:connecttype="segments"/>
      </v:shape>
    </w:pict>
  </w:numPicBullet>
  <w:numPicBullet w:numPicBulletId="3">
    <w:pict>
      <v:shape id="2926" o:spid="_x0000_i1029" style="width:2.25pt;height:2.25pt" coordsize="" o:spt="100" o:bullet="t" adj="0,,0" path="" stroked="f">
        <v:stroke joinstyle="miter"/>
        <v:imagedata r:id="rId4" o:title="image11"/>
        <v:formulas/>
        <v:path o:connecttype="segments"/>
      </v:shape>
    </w:pict>
  </w:numPicBullet>
  <w:numPicBullet w:numPicBulletId="4">
    <w:pict>
      <v:shape id="4703" o:spid="_x0000_i1030" style="width:3pt;height:3pt" coordsize="" o:spt="100" o:bullet="t" adj="0,,0" path="" stroked="f">
        <v:stroke joinstyle="miter"/>
        <v:imagedata r:id="rId5" o:title="image12"/>
        <v:formulas/>
        <v:path o:connecttype="segments"/>
      </v:shape>
    </w:pict>
  </w:numPicBullet>
  <w:abstractNum w:abstractNumId="0" w15:restartNumberingAfterBreak="0">
    <w:nsid w:val="16336306"/>
    <w:multiLevelType w:val="hybridMultilevel"/>
    <w:tmpl w:val="55BA523E"/>
    <w:lvl w:ilvl="0" w:tplc="9D36BF58">
      <w:start w:val="1"/>
      <w:numFmt w:val="bullet"/>
      <w:lvlText w:val="•"/>
      <w:lvlPicBulletId w:val="3"/>
      <w:lvlJc w:val="left"/>
      <w:pPr>
        <w:ind w:left="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884028">
      <w:start w:val="1"/>
      <w:numFmt w:val="bullet"/>
      <w:lvlText w:val="o"/>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74A8FC">
      <w:start w:val="1"/>
      <w:numFmt w:val="bullet"/>
      <w:lvlText w:val="▪"/>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020E5A">
      <w:start w:val="1"/>
      <w:numFmt w:val="bullet"/>
      <w:lvlText w:val="•"/>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22F282">
      <w:start w:val="1"/>
      <w:numFmt w:val="bullet"/>
      <w:lvlText w:val="o"/>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ECD462">
      <w:start w:val="1"/>
      <w:numFmt w:val="bullet"/>
      <w:lvlText w:val="▪"/>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82E20C">
      <w:start w:val="1"/>
      <w:numFmt w:val="bullet"/>
      <w:lvlText w:val="•"/>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527C0C">
      <w:start w:val="1"/>
      <w:numFmt w:val="bullet"/>
      <w:lvlText w:val="o"/>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E89FB8">
      <w:start w:val="1"/>
      <w:numFmt w:val="bullet"/>
      <w:lvlText w:val="▪"/>
      <w:lvlJc w:val="left"/>
      <w:pPr>
        <w:ind w:left="6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7FD7442"/>
    <w:multiLevelType w:val="hybridMultilevel"/>
    <w:tmpl w:val="CD0A92D0"/>
    <w:lvl w:ilvl="0" w:tplc="CACA2820">
      <w:start w:val="1"/>
      <w:numFmt w:val="bullet"/>
      <w:lvlText w:val="•"/>
      <w:lvlPicBulletId w:val="2"/>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A0832">
      <w:start w:val="1"/>
      <w:numFmt w:val="bullet"/>
      <w:lvlText w:val="o"/>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EDB54">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584F58">
      <w:start w:val="1"/>
      <w:numFmt w:val="bullet"/>
      <w:lvlText w:val="•"/>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66CDA">
      <w:start w:val="1"/>
      <w:numFmt w:val="bullet"/>
      <w:lvlText w:val="o"/>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25CCC">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00312">
      <w:start w:val="1"/>
      <w:numFmt w:val="bullet"/>
      <w:lvlText w:val="•"/>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6622A">
      <w:start w:val="1"/>
      <w:numFmt w:val="bullet"/>
      <w:lvlText w:val="o"/>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0D26C">
      <w:start w:val="1"/>
      <w:numFmt w:val="bullet"/>
      <w:lvlText w:val="▪"/>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2C5DC7"/>
    <w:multiLevelType w:val="hybridMultilevel"/>
    <w:tmpl w:val="B26A09EC"/>
    <w:lvl w:ilvl="0" w:tplc="E2741300">
      <w:start w:val="1"/>
      <w:numFmt w:val="bullet"/>
      <w:lvlText w:val="•"/>
      <w:lvlPicBulletId w:val="1"/>
      <w:lvlJc w:val="left"/>
      <w:pPr>
        <w:ind w:left="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9E7884">
      <w:start w:val="1"/>
      <w:numFmt w:val="bullet"/>
      <w:lvlText w:val="o"/>
      <w:lvlJc w:val="left"/>
      <w:pPr>
        <w:ind w:left="1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A686E2">
      <w:start w:val="1"/>
      <w:numFmt w:val="bullet"/>
      <w:lvlText w:val="▪"/>
      <w:lvlJc w:val="left"/>
      <w:pPr>
        <w:ind w:left="2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567BFA">
      <w:start w:val="1"/>
      <w:numFmt w:val="bullet"/>
      <w:lvlText w:val="•"/>
      <w:lvlJc w:val="left"/>
      <w:pPr>
        <w:ind w:left="3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3EC03A">
      <w:start w:val="1"/>
      <w:numFmt w:val="bullet"/>
      <w:lvlText w:val="o"/>
      <w:lvlJc w:val="left"/>
      <w:pPr>
        <w:ind w:left="3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3C2444">
      <w:start w:val="1"/>
      <w:numFmt w:val="bullet"/>
      <w:lvlText w:val="▪"/>
      <w:lvlJc w:val="left"/>
      <w:pPr>
        <w:ind w:left="4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7C6B84">
      <w:start w:val="1"/>
      <w:numFmt w:val="bullet"/>
      <w:lvlText w:val="•"/>
      <w:lvlJc w:val="left"/>
      <w:pPr>
        <w:ind w:left="5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FC9B04">
      <w:start w:val="1"/>
      <w:numFmt w:val="bullet"/>
      <w:lvlText w:val="o"/>
      <w:lvlJc w:val="left"/>
      <w:pPr>
        <w:ind w:left="6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E6C968">
      <w:start w:val="1"/>
      <w:numFmt w:val="bullet"/>
      <w:lvlText w:val="▪"/>
      <w:lvlJc w:val="left"/>
      <w:pPr>
        <w:ind w:left="6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EC60542"/>
    <w:multiLevelType w:val="hybridMultilevel"/>
    <w:tmpl w:val="EDD82646"/>
    <w:lvl w:ilvl="0" w:tplc="A126BD0A">
      <w:start w:val="1"/>
      <w:numFmt w:val="bullet"/>
      <w:lvlText w:val="•"/>
      <w:lvlPicBulletId w:val="0"/>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E239BA">
      <w:start w:val="1"/>
      <w:numFmt w:val="bullet"/>
      <w:lvlText w:val="o"/>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6C27A">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EDD94">
      <w:start w:val="1"/>
      <w:numFmt w:val="bullet"/>
      <w:lvlText w:val="•"/>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BC8CCE">
      <w:start w:val="1"/>
      <w:numFmt w:val="bullet"/>
      <w:lvlText w:val="o"/>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EAD00">
      <w:start w:val="1"/>
      <w:numFmt w:val="bullet"/>
      <w:lvlText w:val="▪"/>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2F9CC">
      <w:start w:val="1"/>
      <w:numFmt w:val="bullet"/>
      <w:lvlText w:val="•"/>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CA08C">
      <w:start w:val="1"/>
      <w:numFmt w:val="bullet"/>
      <w:lvlText w:val="o"/>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26D59C">
      <w:start w:val="1"/>
      <w:numFmt w:val="bullet"/>
      <w:lvlText w:val="▪"/>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AE1BAC"/>
    <w:multiLevelType w:val="hybridMultilevel"/>
    <w:tmpl w:val="920C8352"/>
    <w:lvl w:ilvl="0" w:tplc="5DCE0BF4">
      <w:start w:val="1"/>
      <w:numFmt w:val="bullet"/>
      <w:lvlText w:val="•"/>
      <w:lvlPicBulletId w:val="4"/>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D417D2">
      <w:start w:val="1"/>
      <w:numFmt w:val="bullet"/>
      <w:lvlText w:val="o"/>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3036F0">
      <w:start w:val="1"/>
      <w:numFmt w:val="bullet"/>
      <w:lvlText w:val="▪"/>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67564">
      <w:start w:val="1"/>
      <w:numFmt w:val="bullet"/>
      <w:lvlText w:val="•"/>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A50DA">
      <w:start w:val="1"/>
      <w:numFmt w:val="bullet"/>
      <w:lvlText w:val="o"/>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32E05C">
      <w:start w:val="1"/>
      <w:numFmt w:val="bullet"/>
      <w:lvlText w:val="▪"/>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464CA">
      <w:start w:val="1"/>
      <w:numFmt w:val="bullet"/>
      <w:lvlText w:val="•"/>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1CE7CA">
      <w:start w:val="1"/>
      <w:numFmt w:val="bullet"/>
      <w:lvlText w:val="o"/>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ACB4E8">
      <w:start w:val="1"/>
      <w:numFmt w:val="bullet"/>
      <w:lvlText w:val="▪"/>
      <w:lvlJc w:val="left"/>
      <w:pPr>
        <w:ind w:left="6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AA"/>
    <w:rsid w:val="007A5AAA"/>
    <w:rsid w:val="0080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B372DB0E-ECB1-4B0E-9694-17FEB3E9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1" w:lineRule="auto"/>
      <w:ind w:left="72" w:right="7054" w:firstLine="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94"/>
      <w:ind w:left="161" w:hanging="10"/>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spacing w:after="199"/>
      <w:ind w:left="75" w:hanging="10"/>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8.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7.jp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10.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Clerk</cp:lastModifiedBy>
  <cp:revision>2</cp:revision>
  <dcterms:created xsi:type="dcterms:W3CDTF">2026-04-22T15:53:00Z</dcterms:created>
  <dcterms:modified xsi:type="dcterms:W3CDTF">2026-04-22T15:53:00Z</dcterms:modified>
</cp:coreProperties>
</file>